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DDC34" w14:textId="575D3C0A" w:rsidR="008D230E" w:rsidRPr="00954CB5" w:rsidRDefault="004A7E8F" w:rsidP="004A7E8F">
      <w:pPr>
        <w:pStyle w:val="Heading1"/>
        <w:rPr>
          <w:rFonts w:ascii="Garamond" w:hAnsi="Garamond"/>
        </w:rPr>
      </w:pPr>
      <w:r w:rsidRPr="00954CB5">
        <w:rPr>
          <w:rFonts w:ascii="Garamond" w:hAnsi="Garamond"/>
        </w:rPr>
        <w:t xml:space="preserve">How </w:t>
      </w:r>
      <w:r w:rsidR="00DC3C07">
        <w:rPr>
          <w:rFonts w:ascii="Garamond" w:hAnsi="Garamond"/>
        </w:rPr>
        <w:t>do Planets Really Move</w:t>
      </w:r>
      <w:r w:rsidRPr="00954CB5">
        <w:rPr>
          <w:rFonts w:ascii="Garamond" w:hAnsi="Garamond"/>
        </w:rPr>
        <w:t xml:space="preserve"> – Kepler’s Laws</w:t>
      </w:r>
    </w:p>
    <w:p w14:paraId="3761AD25" w14:textId="393C3A16" w:rsidR="004A7E8F" w:rsidRPr="00954CB5" w:rsidRDefault="004A7E8F" w:rsidP="004A7E8F"/>
    <w:p w14:paraId="6B395473" w14:textId="4DA9FD1F" w:rsidR="004A7E8F" w:rsidRPr="00954CB5" w:rsidRDefault="004A7E8F" w:rsidP="004A7E8F">
      <w:r w:rsidRPr="00954CB5">
        <w:t xml:space="preserve">Although gravity is the weakest of the known forces, it dominates the Universe on large scales.  The sub-atomic “strong” and “weak” forces work only over very small distances, the size of or smaller than an atomic nucleus. We didn’t even know these two forces existed until the 20th century. The electromagnetic force is quite strong, far stronger than gravity. But mass, the source of gravity, comes in only one form while electric charge, the source of electromagnetism, comes in two, positive and negative. Electromagnetism, despite its strength, is not important on </w:t>
      </w:r>
      <w:proofErr w:type="gramStart"/>
      <w:r w:rsidRPr="00954CB5">
        <w:t>the</w:t>
      </w:r>
      <w:proofErr w:type="gramEnd"/>
      <w:r w:rsidRPr="00954CB5">
        <w:t xml:space="preserve"> large scale because most of the matter in the universe contains exactly equal amounts of positive and negative charge, and they cancel out each other’s effects. Understanding gravity is essential to understanding the Universe.</w:t>
      </w:r>
    </w:p>
    <w:p w14:paraId="0D608029" w14:textId="4A214C9B" w:rsidR="004A7E8F" w:rsidRPr="00954CB5" w:rsidRDefault="004A7E8F" w:rsidP="004A7E8F"/>
    <w:p w14:paraId="7A84BA7C" w14:textId="7D193EAE" w:rsidR="004A7E8F" w:rsidRPr="00954CB5" w:rsidRDefault="004A7E8F" w:rsidP="004A7E8F">
      <w:r w:rsidRPr="00954CB5">
        <w:t>One of the most important events in developing an understanding of gravity was Kepler’s discovery that the orbits of the planets obey three laws, one about the shape of the orbit, one about how fast a planet moves around that orbit, and one about how the size of the orbit and the time to go around it once are related to the masses.</w:t>
      </w:r>
      <w:r w:rsidR="006E6A8D" w:rsidRPr="00954CB5">
        <w:t xml:space="preserve"> After Isaac Newton’s discover</w:t>
      </w:r>
      <w:r w:rsidR="008B12F5">
        <w:t>y</w:t>
      </w:r>
      <w:r w:rsidR="006E6A8D" w:rsidRPr="00954CB5">
        <w:t xml:space="preserve"> of the law of universal gravitation, we now know that Kepler’s laws apply to any two bodies in an orbit, including stars.</w:t>
      </w:r>
    </w:p>
    <w:p w14:paraId="1169C035" w14:textId="77777777" w:rsidR="004A7E8F" w:rsidRPr="00954CB5" w:rsidRDefault="004A7E8F" w:rsidP="004A7E8F"/>
    <w:p w14:paraId="02B6955E" w14:textId="40CA2A3A" w:rsidR="004A7E8F" w:rsidRDefault="008D6141" w:rsidP="004A7E8F">
      <w:pPr>
        <w:rPr>
          <w:rStyle w:val="Strong"/>
        </w:rPr>
      </w:pPr>
      <w:r>
        <w:rPr>
          <w:rStyle w:val="Strong"/>
        </w:rPr>
        <w:t>How Kepler Cracked the Problem of Orbits</w:t>
      </w:r>
    </w:p>
    <w:p w14:paraId="1BDF8570" w14:textId="77777777" w:rsidR="008D6141" w:rsidRDefault="008D6141" w:rsidP="004A7E8F">
      <w:pPr>
        <w:rPr>
          <w:rStyle w:val="Strong"/>
        </w:rPr>
      </w:pPr>
    </w:p>
    <w:p w14:paraId="79A201C0" w14:textId="1B4C3E69" w:rsidR="008D6141" w:rsidRDefault="008D6141" w:rsidP="004A7E8F">
      <w:r w:rsidRPr="008D6141">
        <w:t xml:space="preserve">Consider the problem Kepler had to </w:t>
      </w:r>
      <w:proofErr w:type="gramStart"/>
      <w:r w:rsidRPr="008D6141">
        <w:t>solve</w:t>
      </w:r>
      <w:r>
        <w:t>:</w:t>
      </w:r>
      <w:proofErr w:type="gramEnd"/>
      <w:r>
        <w:t xml:space="preserve"> he is sitting on Earth, a planet with an unknown orbit. He is looking at another planet, say Mars, also with an unknown orbit. Knowing nothing other than the positions of Mars in the sky of Earth, work out both orbits.</w:t>
      </w:r>
      <w:r w:rsidR="00B80AF9">
        <w:t xml:space="preserve"> Kepler knew nothing of gravity or the laws of motion. Those came later. But he did have an enormous catalog of precise measurements of planetary positions covering decades that was accumulated by Tycho Brahe, who employed Kepler.</w:t>
      </w:r>
    </w:p>
    <w:p w14:paraId="270BACA5" w14:textId="77777777" w:rsidR="00B80AF9" w:rsidRDefault="00B80AF9" w:rsidP="004A7E8F"/>
    <w:p w14:paraId="20DE35FA" w14:textId="5C43C261" w:rsidR="00B80AF9" w:rsidRPr="008D6141" w:rsidRDefault="00B80AF9" w:rsidP="004A7E8F">
      <w:r>
        <w:t xml:space="preserve">Kepler’s method was genius in its simplicity. Instead of looking at the whole great pile of B </w:t>
      </w:r>
      <w:proofErr w:type="spellStart"/>
      <w:r>
        <w:t>rahe’s</w:t>
      </w:r>
      <w:proofErr w:type="spellEnd"/>
      <w:r>
        <w:t xml:space="preserve"> observations all at once, pick out only those that were made on the same day in different years. The Earth is always at the same place in its orbit on that day so effectively you have frozen the Earth in place. Any changes in the position of Mars on those days must therefore be due to its motion alone and you can work out its orbit. Then, having Mars’ orbit in hand, do the same trick backwards. Select only observations made one Martian year apart. Now Mars is frozen and any differences in its position must be due to the orbital motion of the Earth. For an encore, do this for all the other planets and do so while you are on the road running away from the Thirty Years’ War.</w:t>
      </w:r>
    </w:p>
    <w:p w14:paraId="318CD7E5" w14:textId="3B632759" w:rsidR="004A7E8F" w:rsidRPr="00954CB5" w:rsidRDefault="004A7E8F" w:rsidP="004A7E8F">
      <w:pPr>
        <w:spacing w:before="100" w:beforeAutospacing="1" w:after="100" w:afterAutospacing="1"/>
        <w:rPr>
          <w:rStyle w:val="Strong"/>
        </w:rPr>
      </w:pPr>
      <w:r w:rsidRPr="00954CB5">
        <w:rPr>
          <w:rStyle w:val="Strong"/>
        </w:rPr>
        <w:t xml:space="preserve">Part 1: </w:t>
      </w:r>
      <w:r w:rsidR="008B12F5">
        <w:rPr>
          <w:rStyle w:val="Strong"/>
        </w:rPr>
        <w:t>What shape are orbits?</w:t>
      </w:r>
    </w:p>
    <w:p w14:paraId="3061CC0B" w14:textId="77777777" w:rsidR="008D6141" w:rsidRPr="00954CB5" w:rsidRDefault="008D6141" w:rsidP="008D6141">
      <w:r w:rsidRPr="00954CB5">
        <w:t>Start the NAAP labs app that you should have installed and choose 5. Planetary Orbits. Let’s play around with it a bit.</w:t>
      </w:r>
    </w:p>
    <w:p w14:paraId="1D04D2B3" w14:textId="418AF022" w:rsidR="006E6A8D" w:rsidRPr="00954CB5" w:rsidRDefault="006E6A8D" w:rsidP="004A7E8F">
      <w:pPr>
        <w:spacing w:before="100" w:beforeAutospacing="1" w:after="100" w:afterAutospacing="1"/>
      </w:pPr>
      <w:r w:rsidRPr="00954CB5">
        <w:t>The first two items on the menu are explanations of Kepler’s Laws and Newton’s extension of them. These are worth reading, but not essential.</w:t>
      </w:r>
      <w:r w:rsidR="00FF3B81" w:rsidRPr="00954CB5">
        <w:t xml:space="preserve"> Kepler’s first law says orbits are ellipses</w:t>
      </w:r>
      <w:r w:rsidR="00CE3062" w:rsidRPr="00954CB5">
        <w:t xml:space="preserve"> with the Sun at one focus</w:t>
      </w:r>
      <w:r w:rsidR="00FF3B81" w:rsidRPr="00954CB5">
        <w:t xml:space="preserve">. Ellipses are </w:t>
      </w:r>
      <w:proofErr w:type="gramStart"/>
      <w:r w:rsidR="00FF3B81" w:rsidRPr="00954CB5">
        <w:t>an oval</w:t>
      </w:r>
      <w:proofErr w:type="gramEnd"/>
      <w:r w:rsidR="00FF3B81" w:rsidRPr="00954CB5">
        <w:t xml:space="preserve"> </w:t>
      </w:r>
      <w:proofErr w:type="gramStart"/>
      <w:r w:rsidR="00FF3B81" w:rsidRPr="00954CB5">
        <w:t>shape</w:t>
      </w:r>
      <w:proofErr w:type="gramEnd"/>
      <w:r w:rsidR="00FF3B81" w:rsidRPr="00954CB5">
        <w:t>, but a special kind of oval. You can think of it as a sort of squashed circle with two centers, called the foci.</w:t>
      </w:r>
    </w:p>
    <w:p w14:paraId="514767C2" w14:textId="217B4178" w:rsidR="00FF3B81" w:rsidRPr="00954CB5" w:rsidRDefault="00FF3B81" w:rsidP="004A7E8F">
      <w:pPr>
        <w:spacing w:before="100" w:beforeAutospacing="1" w:after="100" w:afterAutospacing="1"/>
      </w:pPr>
      <w:r w:rsidRPr="00954CB5">
        <w:t>Select the Planetary Orbit Simulator</w:t>
      </w:r>
    </w:p>
    <w:p w14:paraId="03432E22" w14:textId="77777777" w:rsidR="004A7E8F" w:rsidRPr="00954CB5" w:rsidRDefault="004A7E8F" w:rsidP="004A7E8F">
      <w:pPr>
        <w:pStyle w:val="BodyText"/>
        <w:numPr>
          <w:ilvl w:val="0"/>
          <w:numId w:val="1"/>
        </w:numPr>
        <w:jc w:val="left"/>
        <w:rPr>
          <w:rFonts w:ascii="Garamond" w:hAnsi="Garamond"/>
        </w:rPr>
      </w:pPr>
      <w:r w:rsidRPr="00954CB5">
        <w:rPr>
          <w:rFonts w:ascii="Garamond" w:hAnsi="Garamond"/>
        </w:rPr>
        <w:t>Open the Kepler’s 1</w:t>
      </w:r>
      <w:r w:rsidRPr="00B80AF9">
        <w:rPr>
          <w:rFonts w:ascii="Garamond" w:hAnsi="Garamond"/>
          <w:vertAlign w:val="superscript"/>
        </w:rPr>
        <w:t>st</w:t>
      </w:r>
      <w:r w:rsidRPr="00954CB5">
        <w:rPr>
          <w:rFonts w:ascii="Garamond" w:hAnsi="Garamond"/>
        </w:rPr>
        <w:t xml:space="preserve"> Law tab if it is not already open (it opens by default)</w:t>
      </w:r>
    </w:p>
    <w:p w14:paraId="434D92D6" w14:textId="77777777" w:rsidR="004A7E8F" w:rsidRPr="00954CB5" w:rsidRDefault="004A7E8F" w:rsidP="004A7E8F">
      <w:pPr>
        <w:pStyle w:val="BodyText"/>
        <w:numPr>
          <w:ilvl w:val="0"/>
          <w:numId w:val="1"/>
        </w:numPr>
        <w:jc w:val="left"/>
        <w:rPr>
          <w:rFonts w:ascii="Garamond" w:hAnsi="Garamond"/>
        </w:rPr>
      </w:pPr>
      <w:r w:rsidRPr="00954CB5">
        <w:rPr>
          <w:rFonts w:ascii="Garamond" w:hAnsi="Garamond"/>
        </w:rPr>
        <w:t>Enable all five check boxes (empty focus, center, semi-major axis, semi-minor axis, and radial lines)</w:t>
      </w:r>
    </w:p>
    <w:p w14:paraId="1206F656" w14:textId="7958A8A3" w:rsidR="004A7E8F" w:rsidRPr="00954CB5" w:rsidRDefault="004A7E8F" w:rsidP="004A7E8F">
      <w:pPr>
        <w:pStyle w:val="BodyText"/>
        <w:numPr>
          <w:ilvl w:val="0"/>
          <w:numId w:val="1"/>
        </w:numPr>
        <w:jc w:val="left"/>
        <w:rPr>
          <w:rFonts w:ascii="Garamond" w:hAnsi="Garamond"/>
        </w:rPr>
      </w:pPr>
      <w:r w:rsidRPr="00954CB5">
        <w:rPr>
          <w:rFonts w:ascii="Garamond" w:hAnsi="Garamond"/>
        </w:rPr>
        <w:lastRenderedPageBreak/>
        <w:t>The white dot is the “simulated planet.”  Click on it to drag it around the orbit.</w:t>
      </w:r>
      <w:r w:rsidR="00FF3B81" w:rsidRPr="00954CB5">
        <w:rPr>
          <w:rFonts w:ascii="Garamond" w:hAnsi="Garamond"/>
        </w:rPr>
        <w:t xml:space="preserve"> At the bottom of the simulator, you will see an equation relating r</w:t>
      </w:r>
      <w:r w:rsidR="00FF3B81" w:rsidRPr="00954CB5">
        <w:rPr>
          <w:rFonts w:ascii="Garamond" w:hAnsi="Garamond"/>
          <w:vertAlign w:val="subscript"/>
        </w:rPr>
        <w:t>1</w:t>
      </w:r>
      <w:r w:rsidR="00FF3B81" w:rsidRPr="00954CB5">
        <w:rPr>
          <w:rFonts w:ascii="Garamond" w:hAnsi="Garamond"/>
        </w:rPr>
        <w:t xml:space="preserve"> and r</w:t>
      </w:r>
      <w:r w:rsidR="00FF3B81" w:rsidRPr="00954CB5">
        <w:rPr>
          <w:rFonts w:ascii="Garamond" w:hAnsi="Garamond"/>
          <w:vertAlign w:val="subscript"/>
        </w:rPr>
        <w:t>2</w:t>
      </w:r>
      <w:r w:rsidR="00FF3B81" w:rsidRPr="00954CB5">
        <w:rPr>
          <w:rFonts w:ascii="Garamond" w:hAnsi="Garamond"/>
        </w:rPr>
        <w:t xml:space="preserve"> to 2a. “a” is the letter commonly used to refer to the semi-major axis, which is half the </w:t>
      </w:r>
      <w:proofErr w:type="gramStart"/>
      <w:r w:rsidR="00FF3B81" w:rsidRPr="00954CB5">
        <w:rPr>
          <w:rFonts w:ascii="Garamond" w:hAnsi="Garamond"/>
        </w:rPr>
        <w:t>side to side</w:t>
      </w:r>
      <w:proofErr w:type="gramEnd"/>
      <w:r w:rsidR="00FF3B81" w:rsidRPr="00954CB5">
        <w:rPr>
          <w:rFonts w:ascii="Garamond" w:hAnsi="Garamond"/>
        </w:rPr>
        <w:t xml:space="preserve"> distance the long way.</w:t>
      </w:r>
    </w:p>
    <w:p w14:paraId="3024FC83" w14:textId="45370733" w:rsidR="004A7E8F" w:rsidRPr="00954CB5" w:rsidRDefault="004A7E8F" w:rsidP="004A7E8F">
      <w:pPr>
        <w:pStyle w:val="BodyText"/>
        <w:numPr>
          <w:ilvl w:val="0"/>
          <w:numId w:val="1"/>
        </w:numPr>
        <w:jc w:val="left"/>
        <w:rPr>
          <w:rFonts w:ascii="Garamond" w:hAnsi="Garamond"/>
        </w:rPr>
      </w:pPr>
      <w:r w:rsidRPr="00954CB5">
        <w:rPr>
          <w:rFonts w:ascii="Garamond" w:hAnsi="Garamond"/>
        </w:rPr>
        <w:t xml:space="preserve">Change the size of the orbit with the semi-major axis slider.  Note how the background grid indicates change in scale while the displayed orbit size remains the same (for this simulation, the size of the semi-major axis is limited to 50 AU). </w:t>
      </w:r>
    </w:p>
    <w:p w14:paraId="15F7FB12" w14:textId="77777777" w:rsidR="004A7E8F" w:rsidRPr="00954CB5" w:rsidRDefault="004A7E8F" w:rsidP="004A7E8F">
      <w:pPr>
        <w:pStyle w:val="BodyText"/>
        <w:numPr>
          <w:ilvl w:val="0"/>
          <w:numId w:val="1"/>
        </w:numPr>
        <w:jc w:val="left"/>
        <w:rPr>
          <w:rFonts w:ascii="Garamond" w:hAnsi="Garamond"/>
        </w:rPr>
      </w:pPr>
      <w:r w:rsidRPr="00954CB5">
        <w:rPr>
          <w:rFonts w:ascii="Garamond" w:hAnsi="Garamond"/>
        </w:rPr>
        <w:t xml:space="preserve">Change the eccentricity and note how it affects the shape of the orbit (eccentricities are limited to be 0.7 or less, and the semi-major axis is always aligned horizontally, unlike real planets).  </w:t>
      </w:r>
    </w:p>
    <w:p w14:paraId="65678DF8" w14:textId="77777777" w:rsidR="004A7E8F" w:rsidRPr="00954CB5" w:rsidRDefault="004A7E8F" w:rsidP="004A7E8F">
      <w:pPr>
        <w:pStyle w:val="BodyText"/>
        <w:numPr>
          <w:ilvl w:val="0"/>
          <w:numId w:val="1"/>
        </w:numPr>
        <w:jc w:val="left"/>
        <w:rPr>
          <w:rFonts w:ascii="Garamond" w:hAnsi="Garamond"/>
        </w:rPr>
      </w:pPr>
      <w:r w:rsidRPr="00954CB5">
        <w:rPr>
          <w:rFonts w:ascii="Garamond" w:hAnsi="Garamond"/>
        </w:rPr>
        <w:t>Animate the simulated planet.  You may need to increase the animation rate for very large orbits or decrease it for small ones.</w:t>
      </w:r>
    </w:p>
    <w:p w14:paraId="50BE5848" w14:textId="77777777" w:rsidR="004A7E8F" w:rsidRPr="00954CB5" w:rsidRDefault="004A7E8F" w:rsidP="004A7E8F">
      <w:pPr>
        <w:pStyle w:val="BodyText"/>
        <w:numPr>
          <w:ilvl w:val="0"/>
          <w:numId w:val="1"/>
        </w:numPr>
        <w:spacing w:before="100" w:beforeAutospacing="1" w:after="100" w:afterAutospacing="1"/>
        <w:jc w:val="left"/>
        <w:rPr>
          <w:rFonts w:ascii="Garamond" w:hAnsi="Garamond"/>
        </w:rPr>
      </w:pPr>
      <w:r w:rsidRPr="00954CB5">
        <w:rPr>
          <w:rFonts w:ascii="Garamond" w:hAnsi="Garamond"/>
        </w:rPr>
        <w:t>Compare the orbits of the planets of our solar system using the planet presets.</w:t>
      </w:r>
    </w:p>
    <w:p w14:paraId="314D9F4B" w14:textId="77777777" w:rsidR="004A7E8F" w:rsidRPr="00954CB5" w:rsidRDefault="004A7E8F" w:rsidP="004A7E8F">
      <w:pPr>
        <w:pStyle w:val="BodyText"/>
        <w:spacing w:before="100" w:beforeAutospacing="1" w:after="100" w:afterAutospacing="1"/>
        <w:jc w:val="left"/>
        <w:rPr>
          <w:rFonts w:ascii="Garamond" w:hAnsi="Garamond"/>
        </w:rPr>
      </w:pPr>
    </w:p>
    <w:p w14:paraId="09E4D19F" w14:textId="382624EB" w:rsidR="004A7E8F" w:rsidRPr="00954CB5" w:rsidRDefault="004A7E8F" w:rsidP="00B80AF9">
      <w:pPr>
        <w:pStyle w:val="ListNumber"/>
        <w:numPr>
          <w:ilvl w:val="0"/>
          <w:numId w:val="6"/>
        </w:numPr>
        <w:spacing w:line="240" w:lineRule="auto"/>
        <w:rPr>
          <w:rFonts w:ascii="Garamond" w:hAnsi="Garamond"/>
        </w:rPr>
      </w:pPr>
      <w:r w:rsidRPr="00954CB5">
        <w:rPr>
          <w:rFonts w:ascii="Garamond" w:hAnsi="Garamond"/>
        </w:rPr>
        <w:t xml:space="preserve">For what eccentricity is the secondary focus (which is usually empty) located </w:t>
      </w:r>
      <w:proofErr w:type="gramStart"/>
      <w:r w:rsidRPr="00954CB5">
        <w:rPr>
          <w:rFonts w:ascii="Garamond" w:hAnsi="Garamond"/>
        </w:rPr>
        <w:t>at</w:t>
      </w:r>
      <w:proofErr w:type="gramEnd"/>
      <w:r w:rsidRPr="00954CB5">
        <w:rPr>
          <w:rFonts w:ascii="Garamond" w:hAnsi="Garamond"/>
        </w:rPr>
        <w:t xml:space="preserve"> the sun? What is the shape of this orbit?</w:t>
      </w:r>
    </w:p>
    <w:p w14:paraId="2579471F" w14:textId="77777777" w:rsidR="004A7E8F" w:rsidRPr="00954CB5" w:rsidRDefault="004A7E8F" w:rsidP="004A7E8F">
      <w:pPr>
        <w:pStyle w:val="ListNumber"/>
        <w:spacing w:line="240" w:lineRule="auto"/>
        <w:ind w:left="720"/>
        <w:rPr>
          <w:rFonts w:ascii="Garamond" w:hAnsi="Garamond"/>
        </w:rPr>
      </w:pPr>
    </w:p>
    <w:p w14:paraId="38AA23F7" w14:textId="77777777" w:rsidR="004A7E8F" w:rsidRPr="00954CB5" w:rsidRDefault="004A7E8F" w:rsidP="00B80AF9">
      <w:pPr>
        <w:pStyle w:val="ListNumber"/>
        <w:spacing w:line="240" w:lineRule="auto"/>
        <w:ind w:left="660"/>
        <w:rPr>
          <w:rFonts w:ascii="Garamond" w:hAnsi="Garamond"/>
        </w:rPr>
      </w:pPr>
    </w:p>
    <w:p w14:paraId="72327AF1" w14:textId="230B9005" w:rsidR="004A7E8F" w:rsidRPr="00954CB5" w:rsidRDefault="007C4695" w:rsidP="007C4695">
      <w:pPr>
        <w:pStyle w:val="ListNumber"/>
        <w:spacing w:line="240" w:lineRule="auto"/>
        <w:ind w:left="720" w:hanging="360"/>
        <w:rPr>
          <w:rFonts w:ascii="Garamond" w:hAnsi="Garamond"/>
        </w:rPr>
      </w:pPr>
      <w:r>
        <w:rPr>
          <w:rFonts w:ascii="Garamond" w:hAnsi="Garamond"/>
        </w:rPr>
        <w:t xml:space="preserve">B. </w:t>
      </w:r>
      <w:r w:rsidR="004A7E8F" w:rsidRPr="00954CB5">
        <w:rPr>
          <w:rFonts w:ascii="Garamond" w:hAnsi="Garamond"/>
        </w:rPr>
        <w:t xml:space="preserve">Create an orbit with a = 20 AU and e = 0.  </w:t>
      </w:r>
      <w:r w:rsidR="00FF3B81" w:rsidRPr="00954CB5">
        <w:rPr>
          <w:rFonts w:ascii="Garamond" w:hAnsi="Garamond"/>
        </w:rPr>
        <w:t xml:space="preserve">“e” is called the eccentricity and measures how squashed the ellipse is. </w:t>
      </w:r>
      <w:r w:rsidR="004A7E8F" w:rsidRPr="00954CB5">
        <w:rPr>
          <w:rFonts w:ascii="Garamond" w:hAnsi="Garamond"/>
        </w:rPr>
        <w:t>Drag the planet first to the far left of the ellipse and then to the far right.  What are the values of r</w:t>
      </w:r>
      <w:r w:rsidR="004A7E8F" w:rsidRPr="00954CB5">
        <w:rPr>
          <w:rFonts w:ascii="Garamond" w:hAnsi="Garamond"/>
          <w:vertAlign w:val="subscript"/>
        </w:rPr>
        <w:t>1</w:t>
      </w:r>
      <w:r w:rsidR="004A7E8F" w:rsidRPr="00954CB5">
        <w:rPr>
          <w:rFonts w:ascii="Garamond" w:hAnsi="Garamond"/>
        </w:rPr>
        <w:t xml:space="preserve"> and r</w:t>
      </w:r>
      <w:r w:rsidR="004A7E8F" w:rsidRPr="00954CB5">
        <w:rPr>
          <w:rFonts w:ascii="Garamond" w:hAnsi="Garamond"/>
          <w:vertAlign w:val="subscript"/>
        </w:rPr>
        <w:t>2</w:t>
      </w:r>
      <w:r w:rsidR="004A7E8F" w:rsidRPr="00954CB5">
        <w:rPr>
          <w:rFonts w:ascii="Garamond" w:hAnsi="Garamond"/>
        </w:rPr>
        <w:t xml:space="preserve"> at these locations?  </w:t>
      </w:r>
      <w:r w:rsidR="00FF3B81" w:rsidRPr="00954CB5">
        <w:rPr>
          <w:rFonts w:ascii="Garamond" w:hAnsi="Garamond"/>
        </w:rPr>
        <w:t>What kind of shape is this?</w:t>
      </w:r>
    </w:p>
    <w:p w14:paraId="15A362F1" w14:textId="77777777" w:rsidR="004A7E8F" w:rsidRPr="00954CB5" w:rsidRDefault="004A7E8F" w:rsidP="007C4695">
      <w:pPr>
        <w:pStyle w:val="ListNumber"/>
        <w:spacing w:line="240" w:lineRule="auto"/>
        <w:rPr>
          <w:rFonts w:ascii="Garamond" w:hAnsi="Garamond"/>
        </w:rPr>
      </w:pPr>
    </w:p>
    <w:p w14:paraId="381786E7" w14:textId="77777777" w:rsidR="004A7E8F" w:rsidRPr="00954CB5" w:rsidRDefault="004A7E8F" w:rsidP="007C4695">
      <w:pPr>
        <w:pStyle w:val="ListNumber"/>
        <w:spacing w:line="240" w:lineRule="auto"/>
        <w:rPr>
          <w:rFonts w:ascii="Garamond" w:hAnsi="Garamond"/>
        </w:rPr>
      </w:pPr>
    </w:p>
    <w:p w14:paraId="799F0D1A" w14:textId="72B9FAA1" w:rsidR="004A7E8F" w:rsidRPr="00954CB5" w:rsidRDefault="007C4695" w:rsidP="007C4695">
      <w:pPr>
        <w:pStyle w:val="ListNumber"/>
        <w:spacing w:line="240" w:lineRule="auto"/>
        <w:ind w:left="720" w:hanging="360"/>
        <w:rPr>
          <w:rFonts w:ascii="Garamond" w:hAnsi="Garamond"/>
        </w:rPr>
      </w:pPr>
      <w:r>
        <w:rPr>
          <w:rFonts w:ascii="Garamond" w:hAnsi="Garamond"/>
        </w:rPr>
        <w:t xml:space="preserve">C. </w:t>
      </w:r>
      <w:r w:rsidR="004A7E8F" w:rsidRPr="00954CB5">
        <w:rPr>
          <w:rFonts w:ascii="Garamond" w:hAnsi="Garamond"/>
        </w:rPr>
        <w:t xml:space="preserve">Create an orbit with a = 20 AU and e = 0.5.  Drag the planet first to the far left of the ellipse and then to the far right.  What are the values of r1 and r2 at these locations?  </w:t>
      </w:r>
    </w:p>
    <w:p w14:paraId="34E62B87" w14:textId="77777777" w:rsidR="004A7E8F" w:rsidRDefault="004A7E8F" w:rsidP="007C4695">
      <w:pPr>
        <w:pStyle w:val="ListNumber"/>
        <w:spacing w:line="240" w:lineRule="auto"/>
        <w:jc w:val="center"/>
        <w:rPr>
          <w:rFonts w:ascii="Garamond" w:hAnsi="Garamond"/>
        </w:rPr>
      </w:pPr>
    </w:p>
    <w:p w14:paraId="221DD1A7" w14:textId="77777777" w:rsidR="007C4695" w:rsidRPr="00954CB5" w:rsidRDefault="007C4695" w:rsidP="007C4695">
      <w:pPr>
        <w:pStyle w:val="ListNumber"/>
        <w:spacing w:line="240" w:lineRule="auto"/>
        <w:jc w:val="center"/>
        <w:rPr>
          <w:rFonts w:ascii="Garamond" w:hAnsi="Garamond"/>
        </w:rPr>
      </w:pPr>
    </w:p>
    <w:p w14:paraId="7D20A019" w14:textId="262C5678" w:rsidR="004A7E8F" w:rsidRPr="00954CB5" w:rsidRDefault="007C4695" w:rsidP="007C4695">
      <w:pPr>
        <w:pStyle w:val="ListNumber"/>
        <w:spacing w:line="240" w:lineRule="auto"/>
        <w:ind w:left="720" w:hanging="360"/>
        <w:jc w:val="left"/>
        <w:rPr>
          <w:rFonts w:ascii="Garamond" w:hAnsi="Garamond"/>
        </w:rPr>
      </w:pPr>
      <w:r>
        <w:rPr>
          <w:rFonts w:ascii="Garamond" w:hAnsi="Garamond"/>
        </w:rPr>
        <w:t xml:space="preserve">D. </w:t>
      </w:r>
      <w:r w:rsidR="004A7E8F" w:rsidRPr="00954CB5">
        <w:rPr>
          <w:rFonts w:ascii="Garamond" w:hAnsi="Garamond"/>
        </w:rPr>
        <w:t xml:space="preserve">For the ellipse with a = 20 AU and e = 0.5, can you find a point in the orbit where r1 and r2 are equal?  Sketch the ellipse, the location of this point, and r1 and r2 in the space below. </w:t>
      </w:r>
    </w:p>
    <w:p w14:paraId="75511B3C" w14:textId="77777777" w:rsidR="004A7E8F" w:rsidRPr="00954CB5" w:rsidRDefault="004A7E8F" w:rsidP="007C4695">
      <w:pPr>
        <w:pStyle w:val="ListNumber"/>
        <w:spacing w:line="240" w:lineRule="auto"/>
        <w:jc w:val="left"/>
        <w:rPr>
          <w:rFonts w:ascii="Garamond" w:hAnsi="Garamond"/>
        </w:rPr>
      </w:pPr>
    </w:p>
    <w:p w14:paraId="438ED65E" w14:textId="77777777" w:rsidR="004A7E8F" w:rsidRPr="00954CB5" w:rsidRDefault="004A7E8F" w:rsidP="007C4695">
      <w:pPr>
        <w:pStyle w:val="ListNumber"/>
        <w:spacing w:line="240" w:lineRule="auto"/>
        <w:ind w:left="720"/>
        <w:jc w:val="left"/>
        <w:rPr>
          <w:rFonts w:ascii="Garamond" w:hAnsi="Garamond"/>
        </w:rPr>
      </w:pPr>
    </w:p>
    <w:p w14:paraId="59C2A60B" w14:textId="7509D2D5" w:rsidR="004A7E8F" w:rsidRPr="00954CB5" w:rsidRDefault="007C4695" w:rsidP="007C4695">
      <w:pPr>
        <w:pStyle w:val="ListNumber"/>
        <w:spacing w:line="240" w:lineRule="auto"/>
        <w:ind w:left="720" w:hanging="360"/>
        <w:jc w:val="left"/>
        <w:rPr>
          <w:rFonts w:ascii="Garamond" w:hAnsi="Garamond"/>
        </w:rPr>
      </w:pPr>
      <w:r>
        <w:rPr>
          <w:rFonts w:ascii="Garamond" w:hAnsi="Garamond"/>
        </w:rPr>
        <w:t xml:space="preserve">E. </w:t>
      </w:r>
      <w:r w:rsidR="004A7E8F" w:rsidRPr="00954CB5">
        <w:rPr>
          <w:rFonts w:ascii="Garamond" w:hAnsi="Garamond"/>
        </w:rPr>
        <w:t>What is the value of the sum of r</w:t>
      </w:r>
      <w:r w:rsidR="004A7E8F" w:rsidRPr="00954CB5">
        <w:rPr>
          <w:rFonts w:ascii="Garamond" w:hAnsi="Garamond"/>
          <w:vertAlign w:val="subscript"/>
        </w:rPr>
        <w:t>1</w:t>
      </w:r>
      <w:r w:rsidR="004A7E8F" w:rsidRPr="00954CB5">
        <w:rPr>
          <w:rFonts w:ascii="Garamond" w:hAnsi="Garamond"/>
        </w:rPr>
        <w:t xml:space="preserve"> and r</w:t>
      </w:r>
      <w:r w:rsidR="004A7E8F" w:rsidRPr="00954CB5">
        <w:rPr>
          <w:rFonts w:ascii="Garamond" w:hAnsi="Garamond"/>
          <w:vertAlign w:val="subscript"/>
        </w:rPr>
        <w:t>2</w:t>
      </w:r>
      <w:r w:rsidR="004A7E8F" w:rsidRPr="00954CB5">
        <w:rPr>
          <w:rFonts w:ascii="Garamond" w:hAnsi="Garamond"/>
        </w:rPr>
        <w:t xml:space="preserve"> and how does it relate to the ellipse properties?  Is this true for all ellipses? </w:t>
      </w:r>
      <w:r w:rsidR="007415BD" w:rsidRPr="00954CB5">
        <w:rPr>
          <w:rFonts w:ascii="Garamond" w:hAnsi="Garamond"/>
        </w:rPr>
        <w:t>(This provides an easy way to draw ellipses. After you have answered, you can look at the animation “how to draw an ellipse.gif” on D2L.)</w:t>
      </w:r>
    </w:p>
    <w:p w14:paraId="270D0595" w14:textId="77777777" w:rsidR="004A7E8F" w:rsidRPr="00954CB5" w:rsidRDefault="004A7E8F" w:rsidP="007C4695">
      <w:pPr>
        <w:pStyle w:val="ListNumber"/>
        <w:spacing w:line="240" w:lineRule="auto"/>
        <w:jc w:val="left"/>
        <w:rPr>
          <w:rFonts w:ascii="Garamond" w:hAnsi="Garamond"/>
        </w:rPr>
      </w:pPr>
    </w:p>
    <w:p w14:paraId="399BEC63" w14:textId="77777777" w:rsidR="004A7E8F" w:rsidRPr="00954CB5" w:rsidRDefault="004A7E8F" w:rsidP="007C4695">
      <w:pPr>
        <w:pStyle w:val="ListNumber"/>
        <w:spacing w:line="240" w:lineRule="auto"/>
        <w:jc w:val="left"/>
        <w:rPr>
          <w:rFonts w:ascii="Garamond" w:hAnsi="Garamond"/>
        </w:rPr>
      </w:pPr>
    </w:p>
    <w:p w14:paraId="2DC861D7" w14:textId="7AB6933E" w:rsidR="004A7E8F" w:rsidRPr="00954CB5" w:rsidRDefault="007415BD" w:rsidP="008970E2">
      <w:pPr>
        <w:pStyle w:val="ListNumber"/>
        <w:spacing w:line="240" w:lineRule="auto"/>
        <w:jc w:val="left"/>
        <w:rPr>
          <w:rFonts w:ascii="Garamond" w:hAnsi="Garamond"/>
        </w:rPr>
      </w:pPr>
      <w:r w:rsidRPr="00954CB5">
        <w:rPr>
          <w:rFonts w:ascii="Garamond" w:hAnsi="Garamond"/>
        </w:rPr>
        <w:t xml:space="preserve">The Sun also has an elliptical orbit. It is just really </w:t>
      </w:r>
      <w:proofErr w:type="spellStart"/>
      <w:proofErr w:type="gramStart"/>
      <w:r w:rsidRPr="00954CB5">
        <w:rPr>
          <w:rFonts w:ascii="Garamond" w:hAnsi="Garamond"/>
        </w:rPr>
        <w:t>really</w:t>
      </w:r>
      <w:proofErr w:type="spellEnd"/>
      <w:r w:rsidRPr="00954CB5">
        <w:rPr>
          <w:rFonts w:ascii="Garamond" w:hAnsi="Garamond"/>
        </w:rPr>
        <w:t xml:space="preserve"> tiny</w:t>
      </w:r>
      <w:proofErr w:type="gramEnd"/>
      <w:r w:rsidRPr="00954CB5">
        <w:rPr>
          <w:rFonts w:ascii="Garamond" w:hAnsi="Garamond"/>
        </w:rPr>
        <w:t xml:space="preserve"> (a really </w:t>
      </w:r>
      <w:proofErr w:type="spellStart"/>
      <w:proofErr w:type="gramStart"/>
      <w:r w:rsidRPr="00954CB5">
        <w:rPr>
          <w:rFonts w:ascii="Garamond" w:hAnsi="Garamond"/>
        </w:rPr>
        <w:t>really</w:t>
      </w:r>
      <w:proofErr w:type="spellEnd"/>
      <w:r w:rsidRPr="00954CB5">
        <w:rPr>
          <w:rFonts w:ascii="Garamond" w:hAnsi="Garamond"/>
        </w:rPr>
        <w:t xml:space="preserve"> small</w:t>
      </w:r>
      <w:proofErr w:type="gramEnd"/>
      <w:r w:rsidRPr="00954CB5">
        <w:rPr>
          <w:rFonts w:ascii="Garamond" w:hAnsi="Garamond"/>
        </w:rPr>
        <w:t xml:space="preserve"> semi-major axis a). This is because the Sun is huge compared to any of the planets.</w:t>
      </w:r>
    </w:p>
    <w:p w14:paraId="6C0C53BC" w14:textId="2FF555F9" w:rsidR="007415BD" w:rsidRPr="00954CB5" w:rsidRDefault="007415BD" w:rsidP="008970E2">
      <w:pPr>
        <w:pStyle w:val="ListNumber"/>
        <w:spacing w:line="240" w:lineRule="auto"/>
        <w:jc w:val="left"/>
        <w:rPr>
          <w:rFonts w:ascii="Garamond" w:hAnsi="Garamond"/>
        </w:rPr>
      </w:pPr>
    </w:p>
    <w:p w14:paraId="71F002E7" w14:textId="351D065B" w:rsidR="007415BD" w:rsidRPr="00954CB5" w:rsidRDefault="007415BD" w:rsidP="008970E2">
      <w:pPr>
        <w:pStyle w:val="ListNumber"/>
        <w:spacing w:line="240" w:lineRule="auto"/>
        <w:jc w:val="left"/>
        <w:rPr>
          <w:rFonts w:ascii="Garamond" w:hAnsi="Garamond"/>
        </w:rPr>
      </w:pPr>
      <w:r w:rsidRPr="00954CB5">
        <w:rPr>
          <w:rFonts w:ascii="Garamond" w:hAnsi="Garamond"/>
        </w:rPr>
        <w:t>About half of the stars in the universe are part of multiple star systems, and most of those are binary star systems. Their orbits look like this:</w:t>
      </w:r>
    </w:p>
    <w:p w14:paraId="35898DFA" w14:textId="79187D25" w:rsidR="007415BD" w:rsidRPr="00954CB5" w:rsidRDefault="007415BD" w:rsidP="007C4695">
      <w:pPr>
        <w:pStyle w:val="ListNumber"/>
        <w:spacing w:line="240" w:lineRule="auto"/>
        <w:ind w:left="720"/>
        <w:jc w:val="left"/>
        <w:rPr>
          <w:rFonts w:ascii="Garamond" w:hAnsi="Garamond"/>
        </w:rPr>
      </w:pPr>
    </w:p>
    <w:p w14:paraId="3B85DFAA" w14:textId="241E1FE3" w:rsidR="007415BD" w:rsidRPr="00954CB5" w:rsidRDefault="007415BD" w:rsidP="004A7E8F">
      <w:pPr>
        <w:pStyle w:val="ListNumber"/>
        <w:spacing w:line="240" w:lineRule="auto"/>
        <w:ind w:left="720"/>
        <w:jc w:val="left"/>
        <w:rPr>
          <w:rFonts w:ascii="Garamond" w:hAnsi="Garamond"/>
        </w:rPr>
      </w:pPr>
      <w:r w:rsidRPr="00954CB5">
        <w:rPr>
          <w:rFonts w:ascii="Garamond" w:hAnsi="Garamond"/>
          <w:noProof/>
        </w:rPr>
        <w:lastRenderedPageBreak/>
        <w:drawing>
          <wp:inline distT="0" distB="0" distL="0" distR="0" wp14:anchorId="59B99BF0" wp14:editId="2D056FB4">
            <wp:extent cx="4810125" cy="2838273"/>
            <wp:effectExtent l="0" t="0" r="0" b="635"/>
            <wp:docPr id="2" name="Picture 2" descr="orbits of stars in a binary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orbits of stars in a binary system"/>
                    <pic:cNvPicPr/>
                  </pic:nvPicPr>
                  <pic:blipFill>
                    <a:blip r:embed="rId10">
                      <a:extLst>
                        <a:ext uri="{28A0092B-C50C-407E-A947-70E740481C1C}">
                          <a14:useLocalDpi xmlns:a14="http://schemas.microsoft.com/office/drawing/2010/main" val="0"/>
                        </a:ext>
                      </a:extLst>
                    </a:blip>
                    <a:stretch>
                      <a:fillRect/>
                    </a:stretch>
                  </pic:blipFill>
                  <pic:spPr>
                    <a:xfrm>
                      <a:off x="0" y="0"/>
                      <a:ext cx="4820631" cy="2844472"/>
                    </a:xfrm>
                    <a:prstGeom prst="rect">
                      <a:avLst/>
                    </a:prstGeom>
                  </pic:spPr>
                </pic:pic>
              </a:graphicData>
            </a:graphic>
          </wp:inline>
        </w:drawing>
      </w:r>
    </w:p>
    <w:p w14:paraId="32BA116C" w14:textId="113D8727" w:rsidR="007415BD" w:rsidRPr="00954CB5" w:rsidRDefault="007415BD" w:rsidP="004A7E8F">
      <w:pPr>
        <w:pStyle w:val="ListNumber"/>
        <w:spacing w:line="240" w:lineRule="auto"/>
        <w:ind w:left="720"/>
        <w:jc w:val="left"/>
        <w:rPr>
          <w:rFonts w:ascii="Garamond" w:hAnsi="Garamond"/>
        </w:rPr>
      </w:pPr>
    </w:p>
    <w:p w14:paraId="0076AA0E" w14:textId="7C3D5DBF" w:rsidR="007415BD" w:rsidRPr="00954CB5" w:rsidRDefault="007C4695" w:rsidP="007C4695">
      <w:pPr>
        <w:pStyle w:val="ListNumber"/>
        <w:spacing w:line="240" w:lineRule="auto"/>
        <w:ind w:left="720" w:hanging="360"/>
        <w:jc w:val="left"/>
        <w:rPr>
          <w:rFonts w:ascii="Garamond" w:hAnsi="Garamond"/>
        </w:rPr>
      </w:pPr>
      <w:r>
        <w:rPr>
          <w:rFonts w:ascii="Garamond" w:hAnsi="Garamond"/>
        </w:rPr>
        <w:t xml:space="preserve">F. </w:t>
      </w:r>
      <w:r w:rsidR="00161C33">
        <w:rPr>
          <w:rFonts w:ascii="Garamond" w:hAnsi="Garamond"/>
        </w:rPr>
        <w:t>Does</w:t>
      </w:r>
      <w:r w:rsidR="007415BD" w:rsidRPr="00954CB5">
        <w:rPr>
          <w:rFonts w:ascii="Garamond" w:hAnsi="Garamond"/>
        </w:rPr>
        <w:t xml:space="preserve"> the location of the center of mass (the “balance point”) </w:t>
      </w:r>
      <w:r w:rsidR="00161C33">
        <w:rPr>
          <w:rFonts w:ascii="Garamond" w:hAnsi="Garamond"/>
        </w:rPr>
        <w:t xml:space="preserve">correspond to any special point </w:t>
      </w:r>
      <w:r w:rsidR="007415BD" w:rsidRPr="00954CB5">
        <w:rPr>
          <w:rFonts w:ascii="Garamond" w:hAnsi="Garamond"/>
        </w:rPr>
        <w:t>on each of the ellipses?</w:t>
      </w:r>
    </w:p>
    <w:p w14:paraId="0777BF20" w14:textId="17EBF343" w:rsidR="0005112E" w:rsidRPr="00954CB5" w:rsidRDefault="0005112E" w:rsidP="004A7E8F">
      <w:pPr>
        <w:pStyle w:val="ListNumber"/>
        <w:spacing w:line="240" w:lineRule="auto"/>
        <w:ind w:left="720"/>
        <w:jc w:val="left"/>
        <w:rPr>
          <w:rFonts w:ascii="Garamond" w:hAnsi="Garamond"/>
        </w:rPr>
      </w:pPr>
    </w:p>
    <w:p w14:paraId="48C8B6F5" w14:textId="77777777" w:rsidR="009474FE" w:rsidRDefault="0005112E" w:rsidP="008970E2">
      <w:pPr>
        <w:pStyle w:val="ListNumber"/>
        <w:spacing w:line="240" w:lineRule="auto"/>
        <w:jc w:val="left"/>
        <w:rPr>
          <w:rFonts w:ascii="Garamond" w:hAnsi="Garamond"/>
        </w:rPr>
      </w:pPr>
      <w:r w:rsidRPr="00954CB5">
        <w:rPr>
          <w:rFonts w:ascii="Garamond" w:hAnsi="Garamond"/>
        </w:rPr>
        <w:t xml:space="preserve">You can find a simulator here that allows you to play with the relative masses and eccentricity: </w:t>
      </w:r>
    </w:p>
    <w:p w14:paraId="768BDA3D" w14:textId="77777777" w:rsidR="009474FE" w:rsidRDefault="009474FE" w:rsidP="008970E2">
      <w:pPr>
        <w:pStyle w:val="ListNumber"/>
        <w:spacing w:line="240" w:lineRule="auto"/>
        <w:jc w:val="left"/>
        <w:rPr>
          <w:rFonts w:ascii="Garamond" w:hAnsi="Garamond"/>
        </w:rPr>
      </w:pPr>
    </w:p>
    <w:p w14:paraId="51E01380" w14:textId="1A45AE01" w:rsidR="0005112E" w:rsidRPr="00954CB5" w:rsidRDefault="009474FE" w:rsidP="008970E2">
      <w:pPr>
        <w:pStyle w:val="ListNumber"/>
        <w:spacing w:line="240" w:lineRule="auto"/>
        <w:jc w:val="left"/>
        <w:rPr>
          <w:rFonts w:ascii="Garamond" w:hAnsi="Garamond"/>
        </w:rPr>
      </w:pPr>
      <w:hyperlink r:id="rId11" w:history="1">
        <w:r w:rsidRPr="00F171EB">
          <w:rPr>
            <w:rStyle w:val="Hyperlink"/>
            <w:rFonts w:ascii="Garamond" w:hAnsi="Garamond"/>
          </w:rPr>
          <w:t>http://www.astro.ucla.edu/undergrad/astro3/orbits.html</w:t>
        </w:r>
      </w:hyperlink>
    </w:p>
    <w:p w14:paraId="3A9B216B" w14:textId="6C5DD538" w:rsidR="00025150" w:rsidRPr="00954CB5" w:rsidRDefault="00025150" w:rsidP="008970E2">
      <w:pPr>
        <w:pStyle w:val="ListNumber"/>
        <w:spacing w:line="240" w:lineRule="auto"/>
        <w:jc w:val="left"/>
        <w:rPr>
          <w:rFonts w:ascii="Garamond" w:hAnsi="Garamond"/>
        </w:rPr>
      </w:pPr>
    </w:p>
    <w:p w14:paraId="66C9ACE5" w14:textId="1188740D" w:rsidR="00025150" w:rsidRPr="00954CB5" w:rsidRDefault="00025150" w:rsidP="008970E2">
      <w:pPr>
        <w:pStyle w:val="ListNumber"/>
        <w:spacing w:line="240" w:lineRule="auto"/>
        <w:jc w:val="left"/>
        <w:rPr>
          <w:rFonts w:ascii="Garamond" w:hAnsi="Garamond"/>
        </w:rPr>
      </w:pPr>
      <w:r w:rsidRPr="00954CB5">
        <w:rPr>
          <w:rFonts w:ascii="Garamond" w:hAnsi="Garamond"/>
        </w:rPr>
        <w:t xml:space="preserve">At this site, you can see some orbits for </w:t>
      </w:r>
      <w:proofErr w:type="gramStart"/>
      <w:r w:rsidRPr="00954CB5">
        <w:rPr>
          <w:rFonts w:ascii="Garamond" w:hAnsi="Garamond"/>
        </w:rPr>
        <w:t>3 and 4 star</w:t>
      </w:r>
      <w:proofErr w:type="gramEnd"/>
      <w:r w:rsidRPr="00954CB5">
        <w:rPr>
          <w:rFonts w:ascii="Garamond" w:hAnsi="Garamond"/>
        </w:rPr>
        <w:t xml:space="preserve"> systems as well. There is a lot more variety in what they can do compared to binaries.</w:t>
      </w:r>
    </w:p>
    <w:p w14:paraId="3AD8DAE8" w14:textId="2C52DB5C" w:rsidR="00025150" w:rsidRPr="00954CB5" w:rsidRDefault="00025150" w:rsidP="008970E2">
      <w:pPr>
        <w:pStyle w:val="ListNumber"/>
        <w:spacing w:line="240" w:lineRule="auto"/>
        <w:jc w:val="left"/>
        <w:rPr>
          <w:rFonts w:ascii="Garamond" w:hAnsi="Garamond"/>
        </w:rPr>
      </w:pPr>
    </w:p>
    <w:p w14:paraId="01B6338A" w14:textId="3364D937" w:rsidR="00025150" w:rsidRPr="009474FE" w:rsidRDefault="009474FE" w:rsidP="008970E2">
      <w:pPr>
        <w:pStyle w:val="ListNumber"/>
        <w:spacing w:line="240" w:lineRule="auto"/>
        <w:jc w:val="left"/>
        <w:rPr>
          <w:rStyle w:val="Hyperlink"/>
          <w:rFonts w:ascii="Garamond" w:hAnsi="Garamond"/>
        </w:rPr>
      </w:pPr>
      <w:r>
        <w:rPr>
          <w:rFonts w:ascii="Garamond" w:hAnsi="Garamond"/>
          <w:u w:val="single"/>
        </w:rPr>
        <w:fldChar w:fldCharType="begin"/>
      </w:r>
      <w:r>
        <w:rPr>
          <w:rFonts w:ascii="Garamond" w:hAnsi="Garamond"/>
          <w:u w:val="single"/>
        </w:rPr>
        <w:instrText xml:space="preserve"> HYPERLINK "http://www.atlasoftheuniverse.com/orbits.html" </w:instrText>
      </w:r>
      <w:r>
        <w:rPr>
          <w:rFonts w:ascii="Garamond" w:hAnsi="Garamond"/>
          <w:u w:val="single"/>
        </w:rPr>
      </w:r>
      <w:r>
        <w:rPr>
          <w:rFonts w:ascii="Garamond" w:hAnsi="Garamond"/>
          <w:u w:val="single"/>
        </w:rPr>
        <w:fldChar w:fldCharType="separate"/>
      </w:r>
      <w:r w:rsidR="00025150" w:rsidRPr="009474FE">
        <w:rPr>
          <w:rStyle w:val="Hyperlink"/>
          <w:rFonts w:ascii="Garamond" w:hAnsi="Garamond"/>
        </w:rPr>
        <w:t>http://www.atlasoftheuniverse.com/orbits.html</w:t>
      </w:r>
    </w:p>
    <w:p w14:paraId="79B71EF2" w14:textId="70EE319B" w:rsidR="00025150" w:rsidRPr="00954CB5" w:rsidRDefault="009474FE" w:rsidP="008970E2">
      <w:pPr>
        <w:pStyle w:val="ListNumber"/>
        <w:spacing w:line="240" w:lineRule="auto"/>
        <w:jc w:val="left"/>
        <w:rPr>
          <w:rFonts w:ascii="Garamond" w:hAnsi="Garamond"/>
        </w:rPr>
      </w:pPr>
      <w:r>
        <w:rPr>
          <w:rFonts w:ascii="Garamond" w:hAnsi="Garamond"/>
          <w:u w:val="single"/>
        </w:rPr>
        <w:fldChar w:fldCharType="end"/>
      </w:r>
    </w:p>
    <w:p w14:paraId="7D0AF376" w14:textId="3D123D27" w:rsidR="00025150" w:rsidRPr="00025150" w:rsidRDefault="007C4695" w:rsidP="00025150">
      <w:pPr>
        <w:spacing w:before="100" w:beforeAutospacing="1" w:after="100" w:afterAutospacing="1"/>
        <w:ind w:left="720" w:hanging="270"/>
      </w:pPr>
      <w:r>
        <w:t xml:space="preserve">G. </w:t>
      </w:r>
      <w:r w:rsidR="00025150" w:rsidRPr="00954CB5">
        <w:t>Explore the orbital parameters (semi-major axis and eccentricity) of several nearby binary star systems, available on the website</w:t>
      </w:r>
      <w:r w:rsidR="008462A5">
        <w:t xml:space="preserve"> </w:t>
      </w:r>
      <w:hyperlink r:id="rId12" w:anchor="sthash.rFohrMEy.rFohrMEy.dpbs" w:history="1">
        <w:r w:rsidR="008462A5" w:rsidRPr="008462A5">
          <w:rPr>
            <w:rStyle w:val="Hyperlink"/>
          </w:rPr>
          <w:t>https://web.archive.org/web/20210526003406/http://www.solstation.com/orbits.htm#sthash.rFohrMEy.rFohrMEy.dpbs</w:t>
        </w:r>
      </w:hyperlink>
      <w:r w:rsidR="00025150" w:rsidRPr="00954CB5">
        <w:t xml:space="preserve">  Good examples are Alpha Centauri AB, Sirius AB, 61 Cygni AB, and 36 Ophiuchi AB</w:t>
      </w:r>
      <w:r w:rsidR="004A285C">
        <w:t>, but anything labelled AB is a binary</w:t>
      </w:r>
      <w:r w:rsidR="00025150" w:rsidRPr="00954CB5">
        <w:t>.</w:t>
      </w:r>
      <w:r w:rsidR="004A285C">
        <w:t xml:space="preserve"> Each letter designates one of the two stars. Try entering a few in the simulator in question F above.</w:t>
      </w:r>
      <w:r w:rsidR="00025150" w:rsidRPr="00954CB5">
        <w:t xml:space="preserve"> </w:t>
      </w:r>
      <w:r w:rsidR="00025150" w:rsidRPr="00025150">
        <w:t>What values of eccentricity are typical for binary star systems?  Are circular orbits common or rare?</w:t>
      </w:r>
    </w:p>
    <w:p w14:paraId="1FDD79FF" w14:textId="282AE177" w:rsidR="00025150" w:rsidRPr="00954CB5" w:rsidRDefault="00025150" w:rsidP="004A7E8F">
      <w:pPr>
        <w:pStyle w:val="ListNumber"/>
        <w:spacing w:line="240" w:lineRule="auto"/>
        <w:ind w:left="720"/>
        <w:jc w:val="left"/>
        <w:rPr>
          <w:rFonts w:ascii="Garamond" w:hAnsi="Garamond"/>
        </w:rPr>
      </w:pPr>
    </w:p>
    <w:p w14:paraId="717B4431" w14:textId="43E9F2F6" w:rsidR="0005112E" w:rsidRPr="00954CB5" w:rsidRDefault="0005112E" w:rsidP="004A7E8F">
      <w:pPr>
        <w:pStyle w:val="ListNumber"/>
        <w:spacing w:line="240" w:lineRule="auto"/>
        <w:ind w:left="720"/>
        <w:jc w:val="left"/>
        <w:rPr>
          <w:rFonts w:ascii="Garamond" w:hAnsi="Garamond"/>
        </w:rPr>
      </w:pPr>
    </w:p>
    <w:p w14:paraId="011A8D6E" w14:textId="0BF032DC" w:rsidR="0005112E" w:rsidRPr="004A285C" w:rsidRDefault="0005112E" w:rsidP="004A285C">
      <w:pPr>
        <w:pStyle w:val="ListNumber"/>
        <w:spacing w:line="240" w:lineRule="auto"/>
        <w:jc w:val="center"/>
        <w:rPr>
          <w:rFonts w:ascii="Garamond" w:hAnsi="Garamond"/>
          <w:b/>
          <w:bCs/>
          <w:color w:val="FF0000"/>
          <w:sz w:val="48"/>
          <w:szCs w:val="48"/>
        </w:rPr>
      </w:pPr>
      <w:r w:rsidRPr="004A285C">
        <w:rPr>
          <w:rFonts w:ascii="Garamond" w:hAnsi="Garamond"/>
          <w:b/>
          <w:bCs/>
          <w:color w:val="FF0000"/>
          <w:sz w:val="48"/>
          <w:szCs w:val="48"/>
        </w:rPr>
        <w:t xml:space="preserve">Discuss your results with your instructor </w:t>
      </w:r>
      <w:r w:rsidR="00ED262D">
        <w:rPr>
          <w:rFonts w:ascii="Garamond" w:hAnsi="Garamond"/>
          <w:b/>
          <w:bCs/>
          <w:color w:val="FF0000"/>
          <w:sz w:val="48"/>
          <w:szCs w:val="48"/>
        </w:rPr>
        <w:t>at this point</w:t>
      </w:r>
    </w:p>
    <w:p w14:paraId="65E18197" w14:textId="17357DD6" w:rsidR="00596DF2" w:rsidRPr="008970E2" w:rsidRDefault="008970E2" w:rsidP="008970E2">
      <w:pPr>
        <w:rPr>
          <w:rFonts w:eastAsia="Times New Roman" w:cs="Times New Roman"/>
          <w:color w:val="FF0000"/>
          <w:sz w:val="48"/>
          <w:szCs w:val="48"/>
        </w:rPr>
      </w:pPr>
      <w:r>
        <w:rPr>
          <w:color w:val="FF0000"/>
          <w:sz w:val="48"/>
          <w:szCs w:val="48"/>
        </w:rPr>
        <w:br w:type="page"/>
      </w:r>
    </w:p>
    <w:p w14:paraId="4B68EB2D" w14:textId="4FA4FE81" w:rsidR="00CE3062" w:rsidRDefault="00CE3062" w:rsidP="00954CB5">
      <w:pPr>
        <w:rPr>
          <w:rStyle w:val="Strong"/>
        </w:rPr>
      </w:pPr>
      <w:r w:rsidRPr="009474FE">
        <w:rPr>
          <w:rStyle w:val="Strong"/>
        </w:rPr>
        <w:lastRenderedPageBreak/>
        <w:t xml:space="preserve">Part 2: Kepler's Second Law </w:t>
      </w:r>
    </w:p>
    <w:p w14:paraId="0A6B9C94" w14:textId="77777777" w:rsidR="008970E2" w:rsidRPr="009474FE" w:rsidRDefault="008970E2" w:rsidP="00954CB5">
      <w:pPr>
        <w:rPr>
          <w:rStyle w:val="Strong"/>
        </w:rPr>
      </w:pPr>
    </w:p>
    <w:p w14:paraId="1312FEB8" w14:textId="77777777" w:rsidR="00CE3062" w:rsidRPr="00954CB5" w:rsidRDefault="00CE3062" w:rsidP="00CE3062">
      <w:pPr>
        <w:pStyle w:val="BodyText"/>
        <w:numPr>
          <w:ilvl w:val="0"/>
          <w:numId w:val="3"/>
        </w:numPr>
        <w:rPr>
          <w:rFonts w:ascii="Garamond" w:hAnsi="Garamond"/>
        </w:rPr>
      </w:pPr>
      <w:r w:rsidRPr="00954CB5">
        <w:rPr>
          <w:rFonts w:ascii="Garamond" w:hAnsi="Garamond"/>
        </w:rPr>
        <w:t>Use the “clear optional features” button to remove the 1st Law features.</w:t>
      </w:r>
    </w:p>
    <w:p w14:paraId="5AC2A113" w14:textId="77777777" w:rsidR="00CE3062" w:rsidRPr="00954CB5" w:rsidRDefault="00CE3062" w:rsidP="00CE3062">
      <w:pPr>
        <w:pStyle w:val="BodyText"/>
        <w:numPr>
          <w:ilvl w:val="0"/>
          <w:numId w:val="3"/>
        </w:numPr>
        <w:rPr>
          <w:rFonts w:ascii="Garamond" w:hAnsi="Garamond"/>
        </w:rPr>
      </w:pPr>
      <w:r w:rsidRPr="00954CB5">
        <w:rPr>
          <w:rFonts w:ascii="Garamond" w:hAnsi="Garamond"/>
        </w:rPr>
        <w:t>Click on the Kepler's 2nd Law tab</w:t>
      </w:r>
    </w:p>
    <w:p w14:paraId="77AA33A2" w14:textId="77777777" w:rsidR="00CE3062" w:rsidRPr="00954CB5" w:rsidRDefault="00CE3062" w:rsidP="00CE3062">
      <w:pPr>
        <w:pStyle w:val="BodyText"/>
        <w:numPr>
          <w:ilvl w:val="0"/>
          <w:numId w:val="3"/>
        </w:numPr>
        <w:rPr>
          <w:rFonts w:ascii="Garamond" w:hAnsi="Garamond"/>
        </w:rPr>
      </w:pPr>
      <w:r w:rsidRPr="00954CB5">
        <w:rPr>
          <w:rFonts w:ascii="Garamond" w:hAnsi="Garamond"/>
        </w:rPr>
        <w:t>Press the “start sweeping” button.  Adjust the semi-major axis and animation rate so that the planet moves at a reasonable speed.</w:t>
      </w:r>
    </w:p>
    <w:p w14:paraId="578BD6F8" w14:textId="77777777" w:rsidR="00CE3062" w:rsidRPr="00954CB5" w:rsidRDefault="00CE3062" w:rsidP="00CE3062">
      <w:pPr>
        <w:pStyle w:val="BodyText"/>
        <w:numPr>
          <w:ilvl w:val="0"/>
          <w:numId w:val="3"/>
        </w:numPr>
        <w:rPr>
          <w:rFonts w:ascii="Garamond" w:hAnsi="Garamond"/>
        </w:rPr>
      </w:pPr>
      <w:r w:rsidRPr="00954CB5">
        <w:rPr>
          <w:rFonts w:ascii="Garamond" w:hAnsi="Garamond"/>
        </w:rPr>
        <w:t>Adjust the size of the sweep using the “adjust size” slider.</w:t>
      </w:r>
    </w:p>
    <w:p w14:paraId="2AC2D185" w14:textId="236E0108" w:rsidR="00CE3062" w:rsidRPr="00954CB5" w:rsidRDefault="00CE3062" w:rsidP="00CE3062">
      <w:pPr>
        <w:pStyle w:val="BodyText"/>
        <w:numPr>
          <w:ilvl w:val="0"/>
          <w:numId w:val="3"/>
        </w:numPr>
        <w:rPr>
          <w:rFonts w:ascii="Garamond" w:hAnsi="Garamond"/>
        </w:rPr>
      </w:pPr>
      <w:r w:rsidRPr="00954CB5">
        <w:rPr>
          <w:rFonts w:ascii="Garamond" w:hAnsi="Garamond"/>
        </w:rPr>
        <w:t>Click and drag the sweep segment around.  Note how the shape of the sweep segment changes, but the area does not (you can find the area of the sweep at the bottom).</w:t>
      </w:r>
    </w:p>
    <w:p w14:paraId="0EECA499" w14:textId="77777777" w:rsidR="00CE3062" w:rsidRPr="00954CB5" w:rsidRDefault="00CE3062" w:rsidP="00CE3062">
      <w:pPr>
        <w:pStyle w:val="BodyText"/>
        <w:numPr>
          <w:ilvl w:val="0"/>
          <w:numId w:val="3"/>
        </w:numPr>
        <w:rPr>
          <w:rFonts w:ascii="Garamond" w:hAnsi="Garamond"/>
        </w:rPr>
      </w:pPr>
      <w:r w:rsidRPr="00954CB5">
        <w:rPr>
          <w:rFonts w:ascii="Garamond" w:hAnsi="Garamond"/>
        </w:rPr>
        <w:t>Add more sweeps.  Erase all sweeps with the “erase sweeps” button.</w:t>
      </w:r>
    </w:p>
    <w:p w14:paraId="27734DC9" w14:textId="77777777" w:rsidR="00CE3062" w:rsidRPr="00954CB5" w:rsidRDefault="00CE3062" w:rsidP="00CE3062">
      <w:pPr>
        <w:pStyle w:val="BodyText"/>
        <w:numPr>
          <w:ilvl w:val="0"/>
          <w:numId w:val="3"/>
        </w:numPr>
        <w:rPr>
          <w:rFonts w:ascii="Garamond" w:hAnsi="Garamond"/>
        </w:rPr>
      </w:pPr>
      <w:r w:rsidRPr="00954CB5">
        <w:rPr>
          <w:rFonts w:ascii="Garamond" w:hAnsi="Garamond"/>
        </w:rPr>
        <w:t>The “sweep continuously” check box will cause sweeps to be created continuously when sweeping.  Test this option.</w:t>
      </w:r>
    </w:p>
    <w:p w14:paraId="0D7BE772" w14:textId="77777777" w:rsidR="00CE3062" w:rsidRPr="00954CB5" w:rsidRDefault="00CE3062" w:rsidP="00CE3062">
      <w:pPr>
        <w:pStyle w:val="BodyText"/>
        <w:ind w:left="1080"/>
        <w:rPr>
          <w:rFonts w:ascii="Garamond" w:hAnsi="Garamond"/>
        </w:rPr>
      </w:pPr>
    </w:p>
    <w:p w14:paraId="656AC891" w14:textId="70F14AA3" w:rsidR="00CE3062" w:rsidRPr="00954CB5" w:rsidRDefault="008970E2" w:rsidP="008970E2">
      <w:pPr>
        <w:pStyle w:val="ListNumber"/>
        <w:spacing w:line="240" w:lineRule="auto"/>
        <w:ind w:left="720" w:hanging="360"/>
        <w:jc w:val="left"/>
        <w:rPr>
          <w:rFonts w:ascii="Garamond" w:hAnsi="Garamond"/>
        </w:rPr>
      </w:pPr>
      <w:r>
        <w:rPr>
          <w:rFonts w:ascii="Garamond" w:hAnsi="Garamond"/>
        </w:rPr>
        <w:t>A.</w:t>
      </w:r>
      <w:r w:rsidR="00CE3062" w:rsidRPr="00954CB5">
        <w:rPr>
          <w:rFonts w:ascii="Garamond" w:hAnsi="Garamond"/>
        </w:rPr>
        <w:t xml:space="preserve"> </w:t>
      </w:r>
      <w:r>
        <w:rPr>
          <w:rFonts w:ascii="Garamond" w:hAnsi="Garamond"/>
        </w:rPr>
        <w:t>In the NAAP simulator, e</w:t>
      </w:r>
      <w:r w:rsidR="00CE3062" w:rsidRPr="00954CB5">
        <w:rPr>
          <w:rFonts w:ascii="Garamond" w:hAnsi="Garamond"/>
        </w:rPr>
        <w:t xml:space="preserve">rase all sweeps and create an ellipse with a = 1 AU and e = 0.  Set the fractional sweep size to one-twelfth of the period and create a sweep segment.  Drag the sweep segment around.  Does </w:t>
      </w:r>
      <w:r>
        <w:rPr>
          <w:rFonts w:ascii="Garamond" w:hAnsi="Garamond"/>
        </w:rPr>
        <w:t>the</w:t>
      </w:r>
      <w:r w:rsidR="00CE3062" w:rsidRPr="00954CB5">
        <w:rPr>
          <w:rFonts w:ascii="Garamond" w:hAnsi="Garamond"/>
        </w:rPr>
        <w:t xml:space="preserve"> size or shape of the </w:t>
      </w:r>
      <w:proofErr w:type="gramStart"/>
      <w:r w:rsidR="00CE3062" w:rsidRPr="00954CB5">
        <w:rPr>
          <w:rFonts w:ascii="Garamond" w:hAnsi="Garamond"/>
        </w:rPr>
        <w:t>sweep</w:t>
      </w:r>
      <w:proofErr w:type="gramEnd"/>
      <w:r w:rsidR="00CE3062" w:rsidRPr="00954CB5">
        <w:rPr>
          <w:rFonts w:ascii="Garamond" w:hAnsi="Garamond"/>
        </w:rPr>
        <w:t xml:space="preserve"> segment change as it moves around the orbit?  Why or why not?</w:t>
      </w:r>
    </w:p>
    <w:p w14:paraId="7C1AB9E2" w14:textId="77777777" w:rsidR="00CE3062" w:rsidRPr="00954CB5" w:rsidRDefault="00CE3062" w:rsidP="00CE3062">
      <w:pPr>
        <w:pStyle w:val="ListNumber"/>
        <w:spacing w:line="240" w:lineRule="auto"/>
        <w:jc w:val="left"/>
        <w:rPr>
          <w:rFonts w:ascii="Garamond" w:hAnsi="Garamond"/>
        </w:rPr>
      </w:pPr>
    </w:p>
    <w:p w14:paraId="285A0704" w14:textId="77777777" w:rsidR="00CE3062" w:rsidRPr="00954CB5" w:rsidRDefault="00CE3062" w:rsidP="00CE3062">
      <w:pPr>
        <w:pStyle w:val="ListNumber"/>
        <w:spacing w:line="240" w:lineRule="auto"/>
        <w:jc w:val="left"/>
        <w:rPr>
          <w:rFonts w:ascii="Garamond" w:hAnsi="Garamond"/>
        </w:rPr>
      </w:pPr>
    </w:p>
    <w:p w14:paraId="20CBFE4B" w14:textId="2852A0B8" w:rsidR="00CE3062" w:rsidRPr="00954CB5" w:rsidRDefault="008970E2" w:rsidP="008970E2">
      <w:pPr>
        <w:pStyle w:val="ListNumber"/>
        <w:spacing w:line="240" w:lineRule="auto"/>
        <w:ind w:left="720" w:hanging="360"/>
        <w:jc w:val="left"/>
        <w:rPr>
          <w:rFonts w:ascii="Garamond" w:hAnsi="Garamond"/>
        </w:rPr>
      </w:pPr>
      <w:r>
        <w:rPr>
          <w:rFonts w:ascii="Garamond" w:hAnsi="Garamond"/>
        </w:rPr>
        <w:t>B.</w:t>
      </w:r>
      <w:r w:rsidR="00CE3062" w:rsidRPr="00954CB5">
        <w:rPr>
          <w:rFonts w:ascii="Garamond" w:hAnsi="Garamond"/>
        </w:rPr>
        <w:t xml:space="preserve"> Select the orbit preset for the planet Mercury.  Where in its orbit does Mercury move the fastest?  Where in its orbit does Mercury spend the most time?</w:t>
      </w:r>
      <w:r w:rsidR="00161C33">
        <w:rPr>
          <w:rFonts w:ascii="Garamond" w:hAnsi="Garamond"/>
        </w:rPr>
        <w:t xml:space="preserve"> Explain your answers.</w:t>
      </w:r>
    </w:p>
    <w:p w14:paraId="4CE754EB" w14:textId="77777777" w:rsidR="00CE3062" w:rsidRPr="00954CB5" w:rsidRDefault="00CE3062" w:rsidP="00D66277">
      <w:pPr>
        <w:pStyle w:val="ListNumber"/>
        <w:spacing w:line="240" w:lineRule="auto"/>
        <w:ind w:left="360" w:hanging="360"/>
        <w:jc w:val="left"/>
        <w:rPr>
          <w:rFonts w:ascii="Garamond" w:hAnsi="Garamond"/>
        </w:rPr>
      </w:pPr>
    </w:p>
    <w:p w14:paraId="7F55AD83" w14:textId="77777777" w:rsidR="00CE3062" w:rsidRPr="00954CB5" w:rsidRDefault="00CE3062" w:rsidP="00D66277">
      <w:pPr>
        <w:pStyle w:val="ListNumber"/>
        <w:spacing w:line="240" w:lineRule="auto"/>
        <w:ind w:left="360" w:hanging="360"/>
        <w:jc w:val="left"/>
        <w:rPr>
          <w:rFonts w:ascii="Garamond" w:hAnsi="Garamond"/>
        </w:rPr>
      </w:pPr>
    </w:p>
    <w:p w14:paraId="14EE7866" w14:textId="51063F55" w:rsidR="00CE3062" w:rsidRPr="00954CB5" w:rsidRDefault="008970E2" w:rsidP="008970E2">
      <w:pPr>
        <w:pStyle w:val="ListNumber"/>
        <w:spacing w:line="240" w:lineRule="auto"/>
        <w:ind w:left="720" w:hanging="360"/>
        <w:jc w:val="left"/>
        <w:rPr>
          <w:rFonts w:ascii="Garamond" w:hAnsi="Garamond"/>
        </w:rPr>
      </w:pPr>
      <w:r>
        <w:rPr>
          <w:rFonts w:ascii="Garamond" w:hAnsi="Garamond"/>
        </w:rPr>
        <w:t>C.</w:t>
      </w:r>
      <w:r w:rsidR="00CE3062" w:rsidRPr="00954CB5">
        <w:rPr>
          <w:rFonts w:ascii="Garamond" w:hAnsi="Garamond"/>
        </w:rPr>
        <w:t xml:space="preserve"> Set the semi-major axis back to 1 AU and change the eccentricity to e = 0.5. Drag the </w:t>
      </w:r>
      <w:proofErr w:type="gramStart"/>
      <w:r w:rsidR="00CE3062" w:rsidRPr="00954CB5">
        <w:rPr>
          <w:rFonts w:ascii="Garamond" w:hAnsi="Garamond"/>
        </w:rPr>
        <w:t>sweep</w:t>
      </w:r>
      <w:proofErr w:type="gramEnd"/>
      <w:r w:rsidR="00CE3062" w:rsidRPr="00954CB5">
        <w:rPr>
          <w:rFonts w:ascii="Garamond" w:hAnsi="Garamond"/>
        </w:rPr>
        <w:t xml:space="preserve"> segment around and note that its size and shape change.  Where is the sweep segment the “skinniest?”  Where is it the “fattest?”  Where is the </w:t>
      </w:r>
      <w:proofErr w:type="gramStart"/>
      <w:r w:rsidR="00CE3062" w:rsidRPr="00954CB5">
        <w:rPr>
          <w:rFonts w:ascii="Garamond" w:hAnsi="Garamond"/>
        </w:rPr>
        <w:t>planet when it is</w:t>
      </w:r>
      <w:proofErr w:type="gramEnd"/>
      <w:r w:rsidR="00CE3062" w:rsidRPr="00954CB5">
        <w:rPr>
          <w:rFonts w:ascii="Garamond" w:hAnsi="Garamond"/>
        </w:rPr>
        <w:t xml:space="preserve"> sweeping out each of these segments?  What can you say about the area for these sweeps?</w:t>
      </w:r>
      <w:r w:rsidR="00161C33">
        <w:rPr>
          <w:rFonts w:ascii="Garamond" w:hAnsi="Garamond"/>
        </w:rPr>
        <w:t xml:space="preserve"> Explain your answers.</w:t>
      </w:r>
    </w:p>
    <w:p w14:paraId="1B8D93A2" w14:textId="77777777" w:rsidR="00CE3062" w:rsidRPr="00954CB5" w:rsidRDefault="00CE3062" w:rsidP="00D66277">
      <w:pPr>
        <w:pStyle w:val="ListNumber"/>
        <w:spacing w:line="240" w:lineRule="auto"/>
        <w:ind w:left="360" w:hanging="360"/>
        <w:jc w:val="left"/>
        <w:rPr>
          <w:rFonts w:ascii="Garamond" w:hAnsi="Garamond"/>
        </w:rPr>
      </w:pPr>
    </w:p>
    <w:p w14:paraId="70273408" w14:textId="77777777" w:rsidR="00CE3062" w:rsidRPr="00954CB5" w:rsidRDefault="00CE3062" w:rsidP="00D66277">
      <w:pPr>
        <w:pStyle w:val="ListNumber"/>
        <w:spacing w:line="240" w:lineRule="auto"/>
        <w:ind w:left="360" w:hanging="360"/>
        <w:jc w:val="left"/>
        <w:rPr>
          <w:rFonts w:ascii="Garamond" w:hAnsi="Garamond"/>
        </w:rPr>
      </w:pPr>
    </w:p>
    <w:p w14:paraId="2B0407AD" w14:textId="150A6FD6" w:rsidR="00CE3062" w:rsidRPr="00954CB5" w:rsidRDefault="008970E2" w:rsidP="008970E2">
      <w:pPr>
        <w:pStyle w:val="ListNumber"/>
        <w:spacing w:line="240" w:lineRule="auto"/>
        <w:ind w:left="720" w:hanging="360"/>
        <w:jc w:val="left"/>
        <w:rPr>
          <w:rFonts w:ascii="Garamond" w:hAnsi="Garamond"/>
        </w:rPr>
      </w:pPr>
      <w:r>
        <w:rPr>
          <w:rFonts w:ascii="Garamond" w:hAnsi="Garamond"/>
        </w:rPr>
        <w:t>D.</w:t>
      </w:r>
      <w:r w:rsidR="00CE3062" w:rsidRPr="00954CB5">
        <w:rPr>
          <w:rFonts w:ascii="Garamond" w:hAnsi="Garamond"/>
        </w:rPr>
        <w:t xml:space="preserve"> What eccentricity in the simulator gives the greatest variation of sweep segment shape?</w:t>
      </w:r>
    </w:p>
    <w:p w14:paraId="235672C0" w14:textId="77777777" w:rsidR="00CE3062" w:rsidRPr="00954CB5" w:rsidRDefault="00CE3062" w:rsidP="00D66277">
      <w:pPr>
        <w:pStyle w:val="ListNumber"/>
        <w:spacing w:line="240" w:lineRule="auto"/>
        <w:ind w:left="360" w:hanging="360"/>
        <w:jc w:val="left"/>
        <w:rPr>
          <w:rFonts w:ascii="Garamond" w:hAnsi="Garamond"/>
        </w:rPr>
      </w:pPr>
    </w:p>
    <w:p w14:paraId="467CEA92" w14:textId="77777777" w:rsidR="00CE3062" w:rsidRPr="00954CB5" w:rsidRDefault="00CE3062" w:rsidP="00D66277">
      <w:pPr>
        <w:pStyle w:val="ListNumber"/>
        <w:spacing w:line="240" w:lineRule="auto"/>
        <w:ind w:left="360" w:hanging="360"/>
        <w:jc w:val="left"/>
        <w:rPr>
          <w:rFonts w:ascii="Garamond" w:hAnsi="Garamond"/>
        </w:rPr>
      </w:pPr>
    </w:p>
    <w:p w14:paraId="413FC412" w14:textId="77705D8A" w:rsidR="00CE3062" w:rsidRPr="00954CB5" w:rsidRDefault="00CE3062" w:rsidP="008970E2">
      <w:pPr>
        <w:pStyle w:val="ListNumber"/>
        <w:spacing w:line="240" w:lineRule="auto"/>
        <w:jc w:val="left"/>
        <w:rPr>
          <w:rFonts w:ascii="Garamond" w:hAnsi="Garamond"/>
        </w:rPr>
      </w:pPr>
      <w:r w:rsidRPr="00954CB5">
        <w:rPr>
          <w:rFonts w:ascii="Garamond" w:hAnsi="Garamond"/>
        </w:rPr>
        <w:t>Halley’s comet has a semi-major axis of about 18.5 AU, a period of 76 years, and an eccentricity of about 0.97 (Halley’s orbit cannot be shown in this simulator</w:t>
      </w:r>
      <w:r w:rsidR="00D66277" w:rsidRPr="00954CB5">
        <w:rPr>
          <w:rFonts w:ascii="Garamond" w:hAnsi="Garamond"/>
        </w:rPr>
        <w:t xml:space="preserve"> since it only goes up to e = 0.7).</w:t>
      </w:r>
    </w:p>
    <w:p w14:paraId="4651C8FF" w14:textId="77777777" w:rsidR="00CE3062" w:rsidRPr="00954CB5" w:rsidRDefault="00CE3062" w:rsidP="00D66277">
      <w:pPr>
        <w:pStyle w:val="ListNumber"/>
        <w:spacing w:line="240" w:lineRule="auto"/>
        <w:ind w:left="360" w:hanging="360"/>
        <w:jc w:val="left"/>
        <w:rPr>
          <w:rFonts w:ascii="Garamond" w:hAnsi="Garamond"/>
        </w:rPr>
      </w:pPr>
    </w:p>
    <w:p w14:paraId="2B4CCCD0" w14:textId="23FF5783" w:rsidR="00CE3062" w:rsidRPr="00954CB5" w:rsidRDefault="008970E2" w:rsidP="008970E2">
      <w:pPr>
        <w:pStyle w:val="ListNumber"/>
        <w:spacing w:line="240" w:lineRule="auto"/>
        <w:ind w:left="720" w:hanging="360"/>
        <w:jc w:val="left"/>
        <w:rPr>
          <w:rFonts w:ascii="Garamond" w:hAnsi="Garamond"/>
        </w:rPr>
      </w:pPr>
      <w:r>
        <w:rPr>
          <w:rFonts w:ascii="Garamond" w:hAnsi="Garamond"/>
        </w:rPr>
        <w:t xml:space="preserve">E. </w:t>
      </w:r>
      <w:r w:rsidR="00CE3062" w:rsidRPr="00954CB5">
        <w:rPr>
          <w:rFonts w:ascii="Garamond" w:hAnsi="Garamond"/>
        </w:rPr>
        <w:t>The orbit of Halley’s Comet, the Earth’s Orbit, and the Sun are shown in the diagram below (</w:t>
      </w:r>
      <w:r w:rsidR="00D66277" w:rsidRPr="00954CB5">
        <w:rPr>
          <w:rFonts w:ascii="Garamond" w:hAnsi="Garamond"/>
        </w:rPr>
        <w:t>but not even close to scale</w:t>
      </w:r>
      <w:r w:rsidR="00CE3062" w:rsidRPr="00954CB5">
        <w:rPr>
          <w:rFonts w:ascii="Garamond" w:hAnsi="Garamond"/>
        </w:rPr>
        <w:t xml:space="preserve">).  Based upon what you </w:t>
      </w:r>
      <w:r w:rsidR="00161C33">
        <w:rPr>
          <w:rFonts w:ascii="Garamond" w:hAnsi="Garamond"/>
        </w:rPr>
        <w:t xml:space="preserve">now </w:t>
      </w:r>
      <w:r w:rsidR="00CE3062" w:rsidRPr="00954CB5">
        <w:rPr>
          <w:rFonts w:ascii="Garamond" w:hAnsi="Garamond"/>
        </w:rPr>
        <w:t xml:space="preserve">know about Kepler’s 2nd Law, explain why we can only see the comet for about 6 months </w:t>
      </w:r>
      <w:r w:rsidR="00D66277" w:rsidRPr="00954CB5">
        <w:rPr>
          <w:rFonts w:ascii="Garamond" w:hAnsi="Garamond"/>
        </w:rPr>
        <w:t xml:space="preserve">out of each </w:t>
      </w:r>
      <w:proofErr w:type="gramStart"/>
      <w:r w:rsidR="00D66277" w:rsidRPr="00954CB5">
        <w:rPr>
          <w:rFonts w:ascii="Garamond" w:hAnsi="Garamond"/>
        </w:rPr>
        <w:t>76 year</w:t>
      </w:r>
      <w:proofErr w:type="gramEnd"/>
      <w:r w:rsidR="00D66277" w:rsidRPr="00954CB5">
        <w:rPr>
          <w:rFonts w:ascii="Garamond" w:hAnsi="Garamond"/>
        </w:rPr>
        <w:t xml:space="preserve"> orbit.</w:t>
      </w:r>
      <w:r w:rsidR="00CE3062" w:rsidRPr="00954CB5">
        <w:rPr>
          <w:rFonts w:ascii="Garamond" w:hAnsi="Garamond"/>
        </w:rPr>
        <w:t xml:space="preserve">  </w:t>
      </w:r>
    </w:p>
    <w:p w14:paraId="3C5A2453" w14:textId="77777777" w:rsidR="00CE3062" w:rsidRPr="00954CB5" w:rsidRDefault="00CE3062" w:rsidP="00CE3062">
      <w:pPr>
        <w:spacing w:before="100" w:beforeAutospacing="1" w:after="100" w:afterAutospacing="1"/>
      </w:pPr>
    </w:p>
    <w:p w14:paraId="6930590B" w14:textId="7B54AC88" w:rsidR="00CE3062" w:rsidRPr="00954CB5" w:rsidRDefault="00CE3062" w:rsidP="00CE3062">
      <w:pPr>
        <w:spacing w:before="100" w:beforeAutospacing="1" w:after="100" w:afterAutospacing="1"/>
      </w:pPr>
      <w:r w:rsidRPr="00954CB5">
        <w:rPr>
          <w:noProof/>
        </w:rPr>
        <mc:AlternateContent>
          <mc:Choice Requires="wpg">
            <w:drawing>
              <wp:anchor distT="0" distB="0" distL="114300" distR="114300" simplePos="0" relativeHeight="251661312" behindDoc="0" locked="0" layoutInCell="1" allowOverlap="1" wp14:anchorId="12D68996" wp14:editId="29A6C938">
                <wp:simplePos x="0" y="0"/>
                <wp:positionH relativeFrom="column">
                  <wp:posOffset>19685</wp:posOffset>
                </wp:positionH>
                <wp:positionV relativeFrom="paragraph">
                  <wp:posOffset>199390</wp:posOffset>
                </wp:positionV>
                <wp:extent cx="6181090" cy="735330"/>
                <wp:effectExtent l="10160" t="8890" r="9525" b="8255"/>
                <wp:wrapNone/>
                <wp:docPr id="3" name="Group 3" descr="elliptical orbits around the sun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1090" cy="735330"/>
                          <a:chOff x="1603" y="8124"/>
                          <a:chExt cx="9734" cy="1158"/>
                        </a:xfrm>
                      </wpg:grpSpPr>
                      <wps:wsp>
                        <wps:cNvPr id="4" name="Oval 4"/>
                        <wps:cNvSpPr>
                          <a:spLocks noChangeArrowheads="1"/>
                        </wps:cNvSpPr>
                        <wps:spPr bwMode="auto">
                          <a:xfrm>
                            <a:off x="1697" y="8124"/>
                            <a:ext cx="9640" cy="115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cNvPr id="5" name="Group 5"/>
                        <wpg:cNvGrpSpPr>
                          <a:grpSpLocks/>
                        </wpg:cNvGrpSpPr>
                        <wpg:grpSpPr bwMode="auto">
                          <a:xfrm>
                            <a:off x="1603" y="8459"/>
                            <a:ext cx="506" cy="477"/>
                            <a:chOff x="2658" y="8315"/>
                            <a:chExt cx="638" cy="588"/>
                          </a:xfrm>
                        </wpg:grpSpPr>
                        <wps:wsp>
                          <wps:cNvPr id="6" name="Oval 6"/>
                          <wps:cNvSpPr>
                            <a:spLocks noChangeArrowheads="1"/>
                          </wps:cNvSpPr>
                          <wps:spPr bwMode="auto">
                            <a:xfrm>
                              <a:off x="2658" y="8315"/>
                              <a:ext cx="638" cy="588"/>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AutoShape 7"/>
                          <wps:cNvSpPr>
                            <a:spLocks noChangeArrowheads="1"/>
                          </wps:cNvSpPr>
                          <wps:spPr bwMode="auto">
                            <a:xfrm>
                              <a:off x="2880" y="8492"/>
                              <a:ext cx="193" cy="225"/>
                            </a:xfrm>
                            <a:prstGeom prst="sun">
                              <a:avLst>
                                <a:gd name="adj" fmla="val 25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9DD13E0" id="Group 3" o:spid="_x0000_s1026" alt="elliptical orbits around the sun  " style="position:absolute;margin-left:1.55pt;margin-top:15.7pt;width:486.7pt;height:57.9pt;z-index:251661312" coordorigin="1603,8124" coordsize="9734,1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">
                <v:oval id="Oval 4" o:spid="_x0000_s1027" style="position:absolute;left:1697;top:8124;width:9640;height:1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"/>
                <v:group id="Group 5" o:spid="_x0000_s1028" style="position:absolute;left:1603;top:8459;width:506;height:477" coordorigin="2658,8315" coordsize="638,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Oval 6" o:spid="_x0000_s1029" style="position:absolute;left:2658;top:8315;width:638;height: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" filled="f"/>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AutoShape 7" o:spid="_x0000_s1030" type="#_x0000_t183" style="position:absolute;left:2880;top:8492;width:193;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" filled="f"/>
                </v:group>
              </v:group>
            </w:pict>
          </mc:Fallback>
        </mc:AlternateContent>
      </w:r>
    </w:p>
    <w:p w14:paraId="7ED4F37A" w14:textId="77777777" w:rsidR="00CE3062" w:rsidRPr="00954CB5" w:rsidRDefault="00CE3062" w:rsidP="00CE3062">
      <w:pPr>
        <w:spacing w:before="100" w:beforeAutospacing="1" w:after="100" w:afterAutospacing="1"/>
      </w:pPr>
    </w:p>
    <w:p w14:paraId="4A8D9285" w14:textId="77777777" w:rsidR="00CE3062" w:rsidRPr="00954CB5" w:rsidRDefault="00CE3062" w:rsidP="00CE3062">
      <w:pPr>
        <w:spacing w:before="100" w:beforeAutospacing="1" w:after="100" w:afterAutospacing="1"/>
      </w:pPr>
    </w:p>
    <w:p w14:paraId="343AD441" w14:textId="77777777" w:rsidR="00CE3062" w:rsidRPr="00954CB5" w:rsidRDefault="00CE3062" w:rsidP="00CE3062">
      <w:pPr>
        <w:spacing w:before="100" w:beforeAutospacing="1" w:after="100" w:afterAutospacing="1"/>
      </w:pPr>
    </w:p>
    <w:p w14:paraId="4FED9695" w14:textId="77777777" w:rsidR="00CE3062" w:rsidRPr="00954CB5" w:rsidRDefault="00CE3062" w:rsidP="00CE3062">
      <w:pPr>
        <w:spacing w:before="100" w:beforeAutospacing="1" w:after="100" w:afterAutospacing="1"/>
      </w:pPr>
    </w:p>
    <w:p w14:paraId="0DC77A3B" w14:textId="6E3B791F" w:rsidR="00D66277" w:rsidRPr="008970E2" w:rsidRDefault="00D66277" w:rsidP="008970E2">
      <w:pPr>
        <w:pStyle w:val="ListNumber"/>
        <w:spacing w:line="240" w:lineRule="auto"/>
        <w:jc w:val="center"/>
        <w:rPr>
          <w:rFonts w:ascii="Garamond" w:hAnsi="Garamond"/>
          <w:b/>
          <w:bCs/>
          <w:color w:val="FF0000"/>
          <w:sz w:val="48"/>
          <w:szCs w:val="48"/>
        </w:rPr>
      </w:pPr>
      <w:r w:rsidRPr="008970E2">
        <w:rPr>
          <w:rFonts w:ascii="Garamond" w:hAnsi="Garamond"/>
          <w:b/>
          <w:bCs/>
          <w:color w:val="FF0000"/>
          <w:sz w:val="48"/>
          <w:szCs w:val="48"/>
        </w:rPr>
        <w:t xml:space="preserve">Discuss your results with your instructor </w:t>
      </w:r>
      <w:r w:rsidR="00ED262D">
        <w:rPr>
          <w:rFonts w:ascii="Garamond" w:hAnsi="Garamond"/>
          <w:b/>
          <w:bCs/>
          <w:color w:val="FF0000"/>
          <w:sz w:val="48"/>
          <w:szCs w:val="48"/>
        </w:rPr>
        <w:t>at this point</w:t>
      </w:r>
    </w:p>
    <w:p w14:paraId="17D23B8E" w14:textId="77777777" w:rsidR="00D66277" w:rsidRPr="00954CB5" w:rsidRDefault="00D66277" w:rsidP="00D66277">
      <w:pPr>
        <w:pStyle w:val="ListNumber"/>
        <w:spacing w:line="240" w:lineRule="auto"/>
        <w:ind w:left="720"/>
        <w:jc w:val="center"/>
        <w:rPr>
          <w:rFonts w:ascii="Garamond" w:hAnsi="Garamond"/>
        </w:rPr>
      </w:pPr>
    </w:p>
    <w:p w14:paraId="34BCF89C" w14:textId="38A8D352" w:rsidR="00025150" w:rsidRPr="00954CB5" w:rsidRDefault="00025150" w:rsidP="00025150">
      <w:pPr>
        <w:pStyle w:val="ListNumber"/>
        <w:spacing w:line="240" w:lineRule="auto"/>
        <w:ind w:left="720"/>
        <w:jc w:val="left"/>
        <w:rPr>
          <w:rFonts w:ascii="Garamond" w:hAnsi="Garamond"/>
        </w:rPr>
      </w:pPr>
    </w:p>
    <w:p w14:paraId="7179B7D7" w14:textId="151FF2C5" w:rsidR="00172CE4" w:rsidRPr="001F772A" w:rsidRDefault="00D66277" w:rsidP="00D66277">
      <w:pPr>
        <w:rPr>
          <w:rStyle w:val="Strong"/>
        </w:rPr>
      </w:pPr>
      <w:r w:rsidRPr="001F772A">
        <w:rPr>
          <w:rStyle w:val="Strong"/>
        </w:rPr>
        <w:t>Part 3</w:t>
      </w:r>
      <w:proofErr w:type="gramStart"/>
      <w:r w:rsidRPr="001F772A">
        <w:rPr>
          <w:rStyle w:val="Strong"/>
        </w:rPr>
        <w:t>:  Kepler’s</w:t>
      </w:r>
      <w:proofErr w:type="gramEnd"/>
      <w:r w:rsidRPr="001F772A">
        <w:rPr>
          <w:rStyle w:val="Strong"/>
        </w:rPr>
        <w:t xml:space="preserve"> Third Law</w:t>
      </w:r>
    </w:p>
    <w:p w14:paraId="2B5433F9" w14:textId="77777777" w:rsidR="00172CE4" w:rsidRDefault="00172CE4" w:rsidP="00D66277"/>
    <w:p w14:paraId="4161B4B2" w14:textId="658E9E1A" w:rsidR="00D66277" w:rsidRPr="00954CB5" w:rsidRDefault="00D66277" w:rsidP="00D66277">
      <w:r w:rsidRPr="00954CB5">
        <w:t>Explore the relationship between a planet’s orbital period and its semi-major axis.  The relationship is known as Kepler’s Third Law.  The graph plots the orbital period (p) as a function of semi-major axis.  Click the “up/down” buttons to explore what mathematical relationship that will fit the orbits of planets in the Solar System.</w:t>
      </w:r>
    </w:p>
    <w:p w14:paraId="61D37883" w14:textId="77777777" w:rsidR="00D66277" w:rsidRPr="00954CB5" w:rsidRDefault="00D66277" w:rsidP="00D66277"/>
    <w:p w14:paraId="5C5DE927" w14:textId="77777777" w:rsidR="00D66277" w:rsidRPr="00954CB5" w:rsidRDefault="00D66277" w:rsidP="00D66277">
      <w:pPr>
        <w:pStyle w:val="BodyText"/>
        <w:numPr>
          <w:ilvl w:val="0"/>
          <w:numId w:val="3"/>
        </w:numPr>
        <w:rPr>
          <w:rFonts w:ascii="Garamond" w:hAnsi="Garamond"/>
        </w:rPr>
      </w:pPr>
      <w:r w:rsidRPr="00954CB5">
        <w:rPr>
          <w:rFonts w:ascii="Garamond" w:hAnsi="Garamond"/>
        </w:rPr>
        <w:t>Use the “clear optional features” button to remove the 2nd Law features.</w:t>
      </w:r>
    </w:p>
    <w:p w14:paraId="19C66ADE" w14:textId="77777777" w:rsidR="00D66277" w:rsidRPr="00954CB5" w:rsidRDefault="00D66277" w:rsidP="00D66277">
      <w:pPr>
        <w:pStyle w:val="BodyText"/>
        <w:numPr>
          <w:ilvl w:val="0"/>
          <w:numId w:val="3"/>
        </w:numPr>
        <w:rPr>
          <w:rFonts w:ascii="Garamond" w:hAnsi="Garamond"/>
        </w:rPr>
      </w:pPr>
      <w:r w:rsidRPr="00954CB5">
        <w:rPr>
          <w:rFonts w:ascii="Garamond" w:hAnsi="Garamond"/>
        </w:rPr>
        <w:t>Open the Kepler's 3rd Law tab.</w:t>
      </w:r>
    </w:p>
    <w:p w14:paraId="6BFE7720" w14:textId="77777777" w:rsidR="00D66277" w:rsidRPr="00954CB5" w:rsidRDefault="00D66277" w:rsidP="00D66277">
      <w:pPr>
        <w:pStyle w:val="BodyText"/>
        <w:ind w:left="1080"/>
        <w:rPr>
          <w:rFonts w:ascii="Garamond" w:hAnsi="Garamond"/>
        </w:rPr>
      </w:pPr>
    </w:p>
    <w:p w14:paraId="29F3A823" w14:textId="77777777" w:rsidR="008970E2" w:rsidRDefault="008970E2" w:rsidP="008970E2">
      <w:pPr>
        <w:pStyle w:val="ListNumber"/>
        <w:ind w:left="360"/>
        <w:rPr>
          <w:rFonts w:ascii="Garamond" w:hAnsi="Garamond"/>
        </w:rPr>
      </w:pPr>
    </w:p>
    <w:p w14:paraId="1C2CF479" w14:textId="5D6294CF" w:rsidR="00D66277" w:rsidRPr="00954CB5" w:rsidRDefault="008970E2" w:rsidP="008970E2">
      <w:pPr>
        <w:pStyle w:val="ListNumber"/>
        <w:ind w:left="360"/>
        <w:rPr>
          <w:rFonts w:ascii="Garamond" w:hAnsi="Garamond"/>
        </w:rPr>
      </w:pPr>
      <w:r>
        <w:rPr>
          <w:rFonts w:ascii="Garamond" w:hAnsi="Garamond"/>
        </w:rPr>
        <w:t xml:space="preserve">A. </w:t>
      </w:r>
      <w:r w:rsidR="00D66277" w:rsidRPr="00954CB5">
        <w:rPr>
          <w:rFonts w:ascii="Garamond" w:hAnsi="Garamond"/>
        </w:rPr>
        <w:t xml:space="preserve">Use the simulator to complete the table below. </w:t>
      </w:r>
      <w:r w:rsidR="00BE23D3">
        <w:rPr>
          <w:rFonts w:ascii="Garamond" w:hAnsi="Garamond"/>
        </w:rPr>
        <w:t>For the last two, it will take a few tries.</w:t>
      </w:r>
    </w:p>
    <w:tbl>
      <w:tblPr>
        <w:tblpPr w:leftFromText="180" w:rightFromText="180" w:vertAnchor="page" w:horzAnchor="margin" w:tblpXSpec="center" w:tblpY="9094"/>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6"/>
        <w:gridCol w:w="1476"/>
        <w:gridCol w:w="1476"/>
        <w:gridCol w:w="1476"/>
        <w:gridCol w:w="1476"/>
        <w:gridCol w:w="1476"/>
      </w:tblGrid>
      <w:tr w:rsidR="008970E2" w:rsidRPr="00954CB5" w14:paraId="016B0641" w14:textId="77777777" w:rsidTr="00ED262D">
        <w:trPr>
          <w:jc w:val="center"/>
        </w:trPr>
        <w:tc>
          <w:tcPr>
            <w:tcW w:w="1476" w:type="dxa"/>
            <w:tcBorders>
              <w:top w:val="single" w:sz="4" w:space="0" w:color="000000"/>
              <w:left w:val="single" w:sz="4" w:space="0" w:color="000000"/>
              <w:bottom w:val="double" w:sz="4" w:space="0" w:color="auto"/>
              <w:right w:val="single" w:sz="4" w:space="0" w:color="000000"/>
            </w:tcBorders>
            <w:vAlign w:val="center"/>
            <w:hideMark/>
          </w:tcPr>
          <w:p w14:paraId="65EF7D48" w14:textId="77777777" w:rsidR="008970E2" w:rsidRPr="00954CB5" w:rsidRDefault="008970E2" w:rsidP="00ED262D">
            <w:pPr>
              <w:pStyle w:val="ListNumber"/>
              <w:jc w:val="center"/>
              <w:rPr>
                <w:rFonts w:ascii="Garamond" w:hAnsi="Garamond"/>
              </w:rPr>
            </w:pPr>
            <w:r w:rsidRPr="00954CB5">
              <w:rPr>
                <w:rFonts w:ascii="Garamond" w:hAnsi="Garamond"/>
              </w:rPr>
              <w:t>Object</w:t>
            </w:r>
          </w:p>
        </w:tc>
        <w:tc>
          <w:tcPr>
            <w:tcW w:w="1476" w:type="dxa"/>
            <w:tcBorders>
              <w:top w:val="single" w:sz="4" w:space="0" w:color="000000"/>
              <w:left w:val="single" w:sz="4" w:space="0" w:color="000000"/>
              <w:bottom w:val="double" w:sz="4" w:space="0" w:color="auto"/>
              <w:right w:val="single" w:sz="4" w:space="0" w:color="000000"/>
            </w:tcBorders>
            <w:vAlign w:val="center"/>
            <w:hideMark/>
          </w:tcPr>
          <w:p w14:paraId="2FA61F47" w14:textId="77777777" w:rsidR="008970E2" w:rsidRPr="00954CB5" w:rsidRDefault="008970E2" w:rsidP="00ED262D">
            <w:pPr>
              <w:pStyle w:val="ListNumber"/>
              <w:jc w:val="center"/>
              <w:rPr>
                <w:rFonts w:ascii="Garamond" w:hAnsi="Garamond"/>
              </w:rPr>
            </w:pPr>
            <w:r w:rsidRPr="00954CB5">
              <w:rPr>
                <w:rFonts w:ascii="Garamond" w:hAnsi="Garamond"/>
              </w:rPr>
              <w:t>P (years)</w:t>
            </w:r>
          </w:p>
        </w:tc>
        <w:tc>
          <w:tcPr>
            <w:tcW w:w="1476" w:type="dxa"/>
            <w:tcBorders>
              <w:top w:val="single" w:sz="4" w:space="0" w:color="000000"/>
              <w:left w:val="single" w:sz="4" w:space="0" w:color="000000"/>
              <w:bottom w:val="double" w:sz="4" w:space="0" w:color="auto"/>
              <w:right w:val="single" w:sz="4" w:space="0" w:color="000000"/>
            </w:tcBorders>
            <w:vAlign w:val="center"/>
            <w:hideMark/>
          </w:tcPr>
          <w:p w14:paraId="130AC4C2" w14:textId="77777777" w:rsidR="008970E2" w:rsidRPr="00954CB5" w:rsidRDefault="008970E2" w:rsidP="00ED262D">
            <w:pPr>
              <w:pStyle w:val="ListNumber"/>
              <w:jc w:val="center"/>
              <w:rPr>
                <w:rFonts w:ascii="Garamond" w:hAnsi="Garamond"/>
              </w:rPr>
            </w:pPr>
            <w:r w:rsidRPr="00954CB5">
              <w:rPr>
                <w:rFonts w:ascii="Garamond" w:hAnsi="Garamond"/>
              </w:rPr>
              <w:t>a (AU)</w:t>
            </w:r>
          </w:p>
        </w:tc>
        <w:tc>
          <w:tcPr>
            <w:tcW w:w="1476" w:type="dxa"/>
            <w:tcBorders>
              <w:top w:val="single" w:sz="4" w:space="0" w:color="000000"/>
              <w:left w:val="single" w:sz="4" w:space="0" w:color="000000"/>
              <w:bottom w:val="double" w:sz="4" w:space="0" w:color="auto"/>
              <w:right w:val="single" w:sz="4" w:space="0" w:color="000000"/>
            </w:tcBorders>
            <w:vAlign w:val="center"/>
            <w:hideMark/>
          </w:tcPr>
          <w:p w14:paraId="1F2AF16A" w14:textId="77777777" w:rsidR="008970E2" w:rsidRPr="00954CB5" w:rsidRDefault="008970E2" w:rsidP="00ED262D">
            <w:pPr>
              <w:pStyle w:val="ListNumber"/>
              <w:jc w:val="center"/>
              <w:rPr>
                <w:rFonts w:ascii="Garamond" w:hAnsi="Garamond"/>
              </w:rPr>
            </w:pPr>
            <w:r w:rsidRPr="00954CB5">
              <w:rPr>
                <w:rFonts w:ascii="Garamond" w:hAnsi="Garamond"/>
              </w:rPr>
              <w:t>e</w:t>
            </w:r>
          </w:p>
        </w:tc>
        <w:tc>
          <w:tcPr>
            <w:tcW w:w="1476" w:type="dxa"/>
            <w:tcBorders>
              <w:top w:val="single" w:sz="4" w:space="0" w:color="000000"/>
              <w:left w:val="single" w:sz="4" w:space="0" w:color="000000"/>
              <w:bottom w:val="double" w:sz="4" w:space="0" w:color="auto"/>
              <w:right w:val="single" w:sz="4" w:space="0" w:color="000000"/>
            </w:tcBorders>
            <w:vAlign w:val="center"/>
            <w:hideMark/>
          </w:tcPr>
          <w:p w14:paraId="4D7C260E" w14:textId="77777777" w:rsidR="008970E2" w:rsidRPr="00CA7118" w:rsidRDefault="008970E2" w:rsidP="00ED262D">
            <w:pPr>
              <w:pStyle w:val="ListNumber"/>
              <w:jc w:val="center"/>
              <w:rPr>
                <w:rFonts w:ascii="Garamond" w:hAnsi="Garamond"/>
                <w:vertAlign w:val="superscript"/>
              </w:rPr>
            </w:pPr>
            <w:r w:rsidRPr="00954CB5">
              <w:rPr>
                <w:rFonts w:ascii="Garamond" w:hAnsi="Garamond"/>
              </w:rPr>
              <w:t>P</w:t>
            </w:r>
            <w:r>
              <w:rPr>
                <w:rFonts w:ascii="Garamond" w:hAnsi="Garamond"/>
                <w:vertAlign w:val="superscript"/>
              </w:rPr>
              <w:t>2</w:t>
            </w:r>
          </w:p>
        </w:tc>
        <w:tc>
          <w:tcPr>
            <w:tcW w:w="1476" w:type="dxa"/>
            <w:tcBorders>
              <w:top w:val="single" w:sz="4" w:space="0" w:color="000000"/>
              <w:left w:val="single" w:sz="4" w:space="0" w:color="000000"/>
              <w:bottom w:val="double" w:sz="4" w:space="0" w:color="auto"/>
              <w:right w:val="single" w:sz="4" w:space="0" w:color="000000"/>
            </w:tcBorders>
            <w:vAlign w:val="center"/>
            <w:hideMark/>
          </w:tcPr>
          <w:p w14:paraId="2ECCC9EB" w14:textId="77777777" w:rsidR="008970E2" w:rsidRPr="00954CB5" w:rsidRDefault="008970E2" w:rsidP="00ED262D">
            <w:pPr>
              <w:pStyle w:val="ListNumber"/>
              <w:jc w:val="center"/>
              <w:rPr>
                <w:rFonts w:ascii="Garamond" w:hAnsi="Garamond"/>
              </w:rPr>
            </w:pPr>
            <w:r w:rsidRPr="00954CB5">
              <w:rPr>
                <w:rFonts w:ascii="Garamond" w:hAnsi="Garamond"/>
              </w:rPr>
              <w:t>a</w:t>
            </w:r>
            <w:r w:rsidRPr="00CA7118">
              <w:rPr>
                <w:rFonts w:ascii="Garamond" w:hAnsi="Garamond"/>
                <w:vertAlign w:val="superscript"/>
              </w:rPr>
              <w:t>3</w:t>
            </w:r>
          </w:p>
        </w:tc>
      </w:tr>
      <w:tr w:rsidR="008970E2" w:rsidRPr="00954CB5" w14:paraId="171BE649" w14:textId="77777777" w:rsidTr="00ED262D">
        <w:trPr>
          <w:jc w:val="center"/>
        </w:trPr>
        <w:tc>
          <w:tcPr>
            <w:tcW w:w="1476" w:type="dxa"/>
            <w:tcBorders>
              <w:top w:val="double" w:sz="4" w:space="0" w:color="auto"/>
              <w:left w:val="single" w:sz="4" w:space="0" w:color="000000"/>
              <w:bottom w:val="single" w:sz="4" w:space="0" w:color="000000"/>
              <w:right w:val="single" w:sz="4" w:space="0" w:color="000000"/>
            </w:tcBorders>
            <w:vAlign w:val="center"/>
            <w:hideMark/>
          </w:tcPr>
          <w:p w14:paraId="01DBA2D7" w14:textId="77777777" w:rsidR="008970E2" w:rsidRPr="00954CB5" w:rsidRDefault="008970E2" w:rsidP="00ED262D">
            <w:pPr>
              <w:pStyle w:val="ListNumber"/>
              <w:jc w:val="center"/>
              <w:rPr>
                <w:rFonts w:ascii="Garamond" w:hAnsi="Garamond"/>
              </w:rPr>
            </w:pPr>
            <w:r w:rsidRPr="00954CB5">
              <w:rPr>
                <w:rFonts w:ascii="Garamond" w:hAnsi="Garamond"/>
              </w:rPr>
              <w:t>Earth</w:t>
            </w:r>
          </w:p>
        </w:tc>
        <w:tc>
          <w:tcPr>
            <w:tcW w:w="1476" w:type="dxa"/>
            <w:tcBorders>
              <w:top w:val="double" w:sz="4" w:space="0" w:color="auto"/>
              <w:left w:val="single" w:sz="4" w:space="0" w:color="000000"/>
              <w:bottom w:val="single" w:sz="4" w:space="0" w:color="000000"/>
              <w:right w:val="single" w:sz="4" w:space="0" w:color="000000"/>
            </w:tcBorders>
            <w:vAlign w:val="center"/>
          </w:tcPr>
          <w:p w14:paraId="6202C08F" w14:textId="77777777" w:rsidR="008970E2" w:rsidRPr="00954CB5" w:rsidRDefault="008970E2" w:rsidP="00ED262D">
            <w:pPr>
              <w:pStyle w:val="ListNumber"/>
              <w:jc w:val="center"/>
              <w:rPr>
                <w:rFonts w:ascii="Garamond" w:hAnsi="Garamond"/>
              </w:rPr>
            </w:pPr>
          </w:p>
        </w:tc>
        <w:tc>
          <w:tcPr>
            <w:tcW w:w="1476" w:type="dxa"/>
            <w:tcBorders>
              <w:top w:val="double" w:sz="4" w:space="0" w:color="auto"/>
              <w:left w:val="single" w:sz="4" w:space="0" w:color="000000"/>
              <w:bottom w:val="single" w:sz="4" w:space="0" w:color="000000"/>
              <w:right w:val="single" w:sz="4" w:space="0" w:color="000000"/>
            </w:tcBorders>
            <w:vAlign w:val="center"/>
            <w:hideMark/>
          </w:tcPr>
          <w:p w14:paraId="1EA22AF8" w14:textId="77777777" w:rsidR="008970E2" w:rsidRPr="00954CB5" w:rsidRDefault="008970E2" w:rsidP="00ED262D">
            <w:pPr>
              <w:pStyle w:val="ListNumber"/>
              <w:jc w:val="center"/>
              <w:rPr>
                <w:rFonts w:ascii="Garamond" w:hAnsi="Garamond"/>
              </w:rPr>
            </w:pPr>
            <w:r w:rsidRPr="00954CB5">
              <w:rPr>
                <w:rFonts w:ascii="Garamond" w:hAnsi="Garamond"/>
              </w:rPr>
              <w:t>1.00</w:t>
            </w:r>
          </w:p>
        </w:tc>
        <w:tc>
          <w:tcPr>
            <w:tcW w:w="1476" w:type="dxa"/>
            <w:tcBorders>
              <w:top w:val="double" w:sz="4" w:space="0" w:color="auto"/>
              <w:left w:val="single" w:sz="4" w:space="0" w:color="000000"/>
              <w:bottom w:val="single" w:sz="4" w:space="0" w:color="000000"/>
              <w:right w:val="single" w:sz="4" w:space="0" w:color="000000"/>
            </w:tcBorders>
            <w:vAlign w:val="center"/>
          </w:tcPr>
          <w:p w14:paraId="4E571E5F" w14:textId="77777777" w:rsidR="008970E2" w:rsidRPr="00954CB5" w:rsidRDefault="008970E2" w:rsidP="00ED262D">
            <w:pPr>
              <w:pStyle w:val="ListNumber"/>
              <w:jc w:val="center"/>
              <w:rPr>
                <w:rFonts w:ascii="Garamond" w:hAnsi="Garamond"/>
              </w:rPr>
            </w:pPr>
          </w:p>
        </w:tc>
        <w:tc>
          <w:tcPr>
            <w:tcW w:w="1476" w:type="dxa"/>
            <w:tcBorders>
              <w:top w:val="double" w:sz="4" w:space="0" w:color="auto"/>
              <w:left w:val="single" w:sz="4" w:space="0" w:color="000000"/>
              <w:bottom w:val="single" w:sz="4" w:space="0" w:color="000000"/>
              <w:right w:val="single" w:sz="4" w:space="0" w:color="000000"/>
            </w:tcBorders>
            <w:vAlign w:val="center"/>
          </w:tcPr>
          <w:p w14:paraId="7F34F7C7" w14:textId="77777777" w:rsidR="008970E2" w:rsidRPr="00954CB5" w:rsidRDefault="008970E2" w:rsidP="00ED262D">
            <w:pPr>
              <w:pStyle w:val="ListNumber"/>
              <w:jc w:val="center"/>
              <w:rPr>
                <w:rFonts w:ascii="Garamond" w:hAnsi="Garamond"/>
              </w:rPr>
            </w:pPr>
          </w:p>
        </w:tc>
        <w:tc>
          <w:tcPr>
            <w:tcW w:w="1476" w:type="dxa"/>
            <w:tcBorders>
              <w:top w:val="double" w:sz="4" w:space="0" w:color="auto"/>
              <w:left w:val="single" w:sz="4" w:space="0" w:color="000000"/>
              <w:bottom w:val="single" w:sz="4" w:space="0" w:color="000000"/>
              <w:right w:val="single" w:sz="4" w:space="0" w:color="000000"/>
            </w:tcBorders>
            <w:vAlign w:val="center"/>
          </w:tcPr>
          <w:p w14:paraId="2E128242" w14:textId="77777777" w:rsidR="008970E2" w:rsidRPr="00954CB5" w:rsidRDefault="008970E2" w:rsidP="00ED262D">
            <w:pPr>
              <w:pStyle w:val="ListNumber"/>
              <w:jc w:val="center"/>
              <w:rPr>
                <w:rFonts w:ascii="Garamond" w:hAnsi="Garamond"/>
              </w:rPr>
            </w:pPr>
          </w:p>
        </w:tc>
      </w:tr>
      <w:tr w:rsidR="008970E2" w:rsidRPr="00954CB5" w14:paraId="25E0F08C" w14:textId="77777777" w:rsidTr="00ED262D">
        <w:trPr>
          <w:jc w:val="center"/>
        </w:trPr>
        <w:tc>
          <w:tcPr>
            <w:tcW w:w="1476" w:type="dxa"/>
            <w:tcBorders>
              <w:top w:val="single" w:sz="4" w:space="0" w:color="000000"/>
              <w:left w:val="single" w:sz="4" w:space="0" w:color="000000"/>
              <w:bottom w:val="single" w:sz="4" w:space="0" w:color="000000"/>
              <w:right w:val="single" w:sz="4" w:space="0" w:color="000000"/>
            </w:tcBorders>
            <w:vAlign w:val="center"/>
            <w:hideMark/>
          </w:tcPr>
          <w:p w14:paraId="245E3CDD" w14:textId="77777777" w:rsidR="008970E2" w:rsidRPr="00954CB5" w:rsidRDefault="008970E2" w:rsidP="00ED262D">
            <w:pPr>
              <w:pStyle w:val="ListNumber"/>
              <w:jc w:val="center"/>
              <w:rPr>
                <w:rFonts w:ascii="Garamond" w:hAnsi="Garamond"/>
              </w:rPr>
            </w:pPr>
            <w:r w:rsidRPr="00954CB5">
              <w:rPr>
                <w:rFonts w:ascii="Garamond" w:hAnsi="Garamond"/>
              </w:rPr>
              <w:t>Mars</w:t>
            </w:r>
          </w:p>
        </w:tc>
        <w:tc>
          <w:tcPr>
            <w:tcW w:w="1476" w:type="dxa"/>
            <w:tcBorders>
              <w:top w:val="single" w:sz="4" w:space="0" w:color="000000"/>
              <w:left w:val="single" w:sz="4" w:space="0" w:color="000000"/>
              <w:bottom w:val="single" w:sz="4" w:space="0" w:color="000000"/>
              <w:right w:val="single" w:sz="4" w:space="0" w:color="000000"/>
            </w:tcBorders>
            <w:vAlign w:val="center"/>
          </w:tcPr>
          <w:p w14:paraId="4E51A28E" w14:textId="77777777" w:rsidR="008970E2" w:rsidRPr="00954CB5" w:rsidRDefault="008970E2" w:rsidP="00ED262D">
            <w:pPr>
              <w:pStyle w:val="ListNumber"/>
              <w:jc w:val="center"/>
              <w:rPr>
                <w:rFonts w:ascii="Garamond" w:hAnsi="Garamond"/>
              </w:rPr>
            </w:pPr>
          </w:p>
        </w:tc>
        <w:tc>
          <w:tcPr>
            <w:tcW w:w="1476" w:type="dxa"/>
            <w:tcBorders>
              <w:top w:val="single" w:sz="4" w:space="0" w:color="000000"/>
              <w:left w:val="single" w:sz="4" w:space="0" w:color="000000"/>
              <w:bottom w:val="single" w:sz="4" w:space="0" w:color="000000"/>
              <w:right w:val="single" w:sz="4" w:space="0" w:color="000000"/>
            </w:tcBorders>
            <w:vAlign w:val="center"/>
            <w:hideMark/>
          </w:tcPr>
          <w:p w14:paraId="2CD60B3C" w14:textId="77777777" w:rsidR="008970E2" w:rsidRPr="00954CB5" w:rsidRDefault="008970E2" w:rsidP="00ED262D">
            <w:pPr>
              <w:pStyle w:val="ListNumber"/>
              <w:jc w:val="center"/>
              <w:rPr>
                <w:rFonts w:ascii="Garamond" w:hAnsi="Garamond"/>
              </w:rPr>
            </w:pPr>
            <w:r w:rsidRPr="00954CB5">
              <w:rPr>
                <w:rFonts w:ascii="Garamond" w:hAnsi="Garamond"/>
              </w:rPr>
              <w:t>1.52</w:t>
            </w:r>
          </w:p>
        </w:tc>
        <w:tc>
          <w:tcPr>
            <w:tcW w:w="1476" w:type="dxa"/>
            <w:tcBorders>
              <w:top w:val="single" w:sz="4" w:space="0" w:color="000000"/>
              <w:left w:val="single" w:sz="4" w:space="0" w:color="000000"/>
              <w:bottom w:val="single" w:sz="4" w:space="0" w:color="000000"/>
              <w:right w:val="single" w:sz="4" w:space="0" w:color="000000"/>
            </w:tcBorders>
            <w:vAlign w:val="center"/>
          </w:tcPr>
          <w:p w14:paraId="2A79DAFC" w14:textId="77777777" w:rsidR="008970E2" w:rsidRPr="00954CB5" w:rsidRDefault="008970E2" w:rsidP="00ED262D">
            <w:pPr>
              <w:pStyle w:val="ListNumber"/>
              <w:jc w:val="center"/>
              <w:rPr>
                <w:rFonts w:ascii="Garamond" w:hAnsi="Garamond"/>
              </w:rPr>
            </w:pPr>
          </w:p>
        </w:tc>
        <w:tc>
          <w:tcPr>
            <w:tcW w:w="1476" w:type="dxa"/>
            <w:tcBorders>
              <w:top w:val="single" w:sz="4" w:space="0" w:color="000000"/>
              <w:left w:val="single" w:sz="4" w:space="0" w:color="000000"/>
              <w:bottom w:val="single" w:sz="4" w:space="0" w:color="000000"/>
              <w:right w:val="single" w:sz="4" w:space="0" w:color="000000"/>
            </w:tcBorders>
            <w:vAlign w:val="center"/>
          </w:tcPr>
          <w:p w14:paraId="1FD2B563" w14:textId="77777777" w:rsidR="008970E2" w:rsidRPr="00954CB5" w:rsidRDefault="008970E2" w:rsidP="00ED262D">
            <w:pPr>
              <w:pStyle w:val="ListNumber"/>
              <w:jc w:val="center"/>
              <w:rPr>
                <w:rFonts w:ascii="Garamond" w:hAnsi="Garamond"/>
              </w:rPr>
            </w:pPr>
          </w:p>
        </w:tc>
        <w:tc>
          <w:tcPr>
            <w:tcW w:w="1476" w:type="dxa"/>
            <w:tcBorders>
              <w:top w:val="single" w:sz="4" w:space="0" w:color="000000"/>
              <w:left w:val="single" w:sz="4" w:space="0" w:color="000000"/>
              <w:bottom w:val="single" w:sz="4" w:space="0" w:color="000000"/>
              <w:right w:val="single" w:sz="4" w:space="0" w:color="000000"/>
            </w:tcBorders>
            <w:vAlign w:val="center"/>
          </w:tcPr>
          <w:p w14:paraId="71856783" w14:textId="77777777" w:rsidR="008970E2" w:rsidRPr="00954CB5" w:rsidRDefault="008970E2" w:rsidP="00ED262D">
            <w:pPr>
              <w:pStyle w:val="ListNumber"/>
              <w:jc w:val="center"/>
              <w:rPr>
                <w:rFonts w:ascii="Garamond" w:hAnsi="Garamond"/>
              </w:rPr>
            </w:pPr>
          </w:p>
        </w:tc>
      </w:tr>
      <w:tr w:rsidR="008970E2" w:rsidRPr="00954CB5" w14:paraId="3CECB75C" w14:textId="77777777" w:rsidTr="00ED262D">
        <w:trPr>
          <w:jc w:val="center"/>
        </w:trPr>
        <w:tc>
          <w:tcPr>
            <w:tcW w:w="1476" w:type="dxa"/>
            <w:tcBorders>
              <w:top w:val="single" w:sz="4" w:space="0" w:color="000000"/>
              <w:left w:val="single" w:sz="4" w:space="0" w:color="000000"/>
              <w:bottom w:val="single" w:sz="4" w:space="0" w:color="000000"/>
              <w:right w:val="single" w:sz="4" w:space="0" w:color="000000"/>
            </w:tcBorders>
            <w:vAlign w:val="center"/>
            <w:hideMark/>
          </w:tcPr>
          <w:p w14:paraId="4178EA53" w14:textId="77777777" w:rsidR="008970E2" w:rsidRPr="00954CB5" w:rsidRDefault="008970E2" w:rsidP="00ED262D">
            <w:pPr>
              <w:pStyle w:val="ListNumber"/>
              <w:jc w:val="center"/>
              <w:rPr>
                <w:rFonts w:ascii="Garamond" w:hAnsi="Garamond"/>
              </w:rPr>
            </w:pPr>
            <w:r w:rsidRPr="00954CB5">
              <w:rPr>
                <w:rFonts w:ascii="Garamond" w:hAnsi="Garamond"/>
              </w:rPr>
              <w:t>Ceres</w:t>
            </w:r>
          </w:p>
        </w:tc>
        <w:tc>
          <w:tcPr>
            <w:tcW w:w="1476" w:type="dxa"/>
            <w:tcBorders>
              <w:top w:val="single" w:sz="4" w:space="0" w:color="000000"/>
              <w:left w:val="single" w:sz="4" w:space="0" w:color="000000"/>
              <w:bottom w:val="single" w:sz="4" w:space="0" w:color="000000"/>
              <w:right w:val="single" w:sz="4" w:space="0" w:color="000000"/>
            </w:tcBorders>
            <w:vAlign w:val="center"/>
          </w:tcPr>
          <w:p w14:paraId="56C24639" w14:textId="77777777" w:rsidR="008970E2" w:rsidRPr="00954CB5" w:rsidRDefault="008970E2" w:rsidP="00ED262D">
            <w:pPr>
              <w:pStyle w:val="ListNumber"/>
              <w:jc w:val="center"/>
              <w:rPr>
                <w:rFonts w:ascii="Garamond" w:hAnsi="Garamond"/>
              </w:rPr>
            </w:pPr>
          </w:p>
        </w:tc>
        <w:tc>
          <w:tcPr>
            <w:tcW w:w="1476" w:type="dxa"/>
            <w:tcBorders>
              <w:top w:val="single" w:sz="4" w:space="0" w:color="000000"/>
              <w:left w:val="single" w:sz="4" w:space="0" w:color="000000"/>
              <w:bottom w:val="single" w:sz="4" w:space="0" w:color="000000"/>
              <w:right w:val="single" w:sz="4" w:space="0" w:color="000000"/>
            </w:tcBorders>
            <w:vAlign w:val="center"/>
            <w:hideMark/>
          </w:tcPr>
          <w:p w14:paraId="760CCAE7" w14:textId="77777777" w:rsidR="008970E2" w:rsidRPr="00954CB5" w:rsidRDefault="008970E2" w:rsidP="00ED262D">
            <w:pPr>
              <w:pStyle w:val="ListNumber"/>
              <w:jc w:val="center"/>
              <w:rPr>
                <w:rFonts w:ascii="Garamond" w:hAnsi="Garamond"/>
              </w:rPr>
            </w:pPr>
            <w:r w:rsidRPr="00954CB5">
              <w:rPr>
                <w:rFonts w:ascii="Garamond" w:hAnsi="Garamond"/>
              </w:rPr>
              <w:t>2.77</w:t>
            </w:r>
          </w:p>
        </w:tc>
        <w:tc>
          <w:tcPr>
            <w:tcW w:w="1476" w:type="dxa"/>
            <w:tcBorders>
              <w:top w:val="single" w:sz="4" w:space="0" w:color="000000"/>
              <w:left w:val="single" w:sz="4" w:space="0" w:color="000000"/>
              <w:bottom w:val="single" w:sz="4" w:space="0" w:color="000000"/>
              <w:right w:val="single" w:sz="4" w:space="0" w:color="000000"/>
            </w:tcBorders>
            <w:vAlign w:val="center"/>
            <w:hideMark/>
          </w:tcPr>
          <w:p w14:paraId="63D0E3B8" w14:textId="77777777" w:rsidR="008970E2" w:rsidRPr="00954CB5" w:rsidRDefault="008970E2" w:rsidP="00ED262D">
            <w:pPr>
              <w:pStyle w:val="ListNumber"/>
              <w:jc w:val="center"/>
              <w:rPr>
                <w:rFonts w:ascii="Garamond" w:hAnsi="Garamond"/>
              </w:rPr>
            </w:pPr>
            <w:r w:rsidRPr="00954CB5">
              <w:rPr>
                <w:rFonts w:ascii="Garamond" w:hAnsi="Garamond"/>
              </w:rPr>
              <w:t>0.08</w:t>
            </w:r>
          </w:p>
        </w:tc>
        <w:tc>
          <w:tcPr>
            <w:tcW w:w="1476" w:type="dxa"/>
            <w:tcBorders>
              <w:top w:val="single" w:sz="4" w:space="0" w:color="000000"/>
              <w:left w:val="single" w:sz="4" w:space="0" w:color="000000"/>
              <w:bottom w:val="single" w:sz="4" w:space="0" w:color="000000"/>
              <w:right w:val="single" w:sz="4" w:space="0" w:color="000000"/>
            </w:tcBorders>
            <w:vAlign w:val="center"/>
          </w:tcPr>
          <w:p w14:paraId="5FBD07F2" w14:textId="77777777" w:rsidR="008970E2" w:rsidRPr="00954CB5" w:rsidRDefault="008970E2" w:rsidP="00ED262D">
            <w:pPr>
              <w:pStyle w:val="ListNumber"/>
              <w:jc w:val="center"/>
              <w:rPr>
                <w:rFonts w:ascii="Garamond" w:hAnsi="Garamond"/>
              </w:rPr>
            </w:pPr>
          </w:p>
        </w:tc>
        <w:tc>
          <w:tcPr>
            <w:tcW w:w="1476" w:type="dxa"/>
            <w:tcBorders>
              <w:top w:val="single" w:sz="4" w:space="0" w:color="000000"/>
              <w:left w:val="single" w:sz="4" w:space="0" w:color="000000"/>
              <w:bottom w:val="single" w:sz="4" w:space="0" w:color="000000"/>
              <w:right w:val="single" w:sz="4" w:space="0" w:color="000000"/>
            </w:tcBorders>
            <w:vAlign w:val="center"/>
          </w:tcPr>
          <w:p w14:paraId="71E6C3A6" w14:textId="77777777" w:rsidR="008970E2" w:rsidRPr="00954CB5" w:rsidRDefault="008970E2" w:rsidP="00ED262D">
            <w:pPr>
              <w:pStyle w:val="ListNumber"/>
              <w:jc w:val="center"/>
              <w:rPr>
                <w:rFonts w:ascii="Garamond" w:hAnsi="Garamond"/>
              </w:rPr>
            </w:pPr>
          </w:p>
        </w:tc>
      </w:tr>
      <w:tr w:rsidR="008970E2" w:rsidRPr="00954CB5" w14:paraId="5DF49F3F" w14:textId="77777777" w:rsidTr="00ED262D">
        <w:trPr>
          <w:jc w:val="center"/>
        </w:trPr>
        <w:tc>
          <w:tcPr>
            <w:tcW w:w="1476" w:type="dxa"/>
            <w:tcBorders>
              <w:top w:val="single" w:sz="4" w:space="0" w:color="000000"/>
              <w:left w:val="single" w:sz="4" w:space="0" w:color="000000"/>
              <w:bottom w:val="single" w:sz="4" w:space="0" w:color="000000"/>
              <w:right w:val="single" w:sz="4" w:space="0" w:color="000000"/>
            </w:tcBorders>
            <w:vAlign w:val="center"/>
            <w:hideMark/>
          </w:tcPr>
          <w:p w14:paraId="6043083B" w14:textId="77777777" w:rsidR="008970E2" w:rsidRPr="00954CB5" w:rsidRDefault="008970E2" w:rsidP="00ED262D">
            <w:pPr>
              <w:pStyle w:val="ListNumber"/>
              <w:jc w:val="center"/>
              <w:rPr>
                <w:rFonts w:ascii="Garamond" w:hAnsi="Garamond"/>
              </w:rPr>
            </w:pPr>
            <w:r w:rsidRPr="00954CB5">
              <w:rPr>
                <w:rFonts w:ascii="Garamond" w:hAnsi="Garamond"/>
              </w:rPr>
              <w:t>Chiron</w:t>
            </w:r>
          </w:p>
        </w:tc>
        <w:tc>
          <w:tcPr>
            <w:tcW w:w="1476" w:type="dxa"/>
            <w:tcBorders>
              <w:top w:val="single" w:sz="4" w:space="0" w:color="000000"/>
              <w:left w:val="single" w:sz="4" w:space="0" w:color="000000"/>
              <w:bottom w:val="single" w:sz="4" w:space="0" w:color="000000"/>
              <w:right w:val="single" w:sz="4" w:space="0" w:color="000000"/>
            </w:tcBorders>
            <w:vAlign w:val="center"/>
            <w:hideMark/>
          </w:tcPr>
          <w:p w14:paraId="069FA80A" w14:textId="77777777" w:rsidR="008970E2" w:rsidRPr="00954CB5" w:rsidRDefault="008970E2" w:rsidP="00ED262D">
            <w:pPr>
              <w:pStyle w:val="ListNumber"/>
              <w:jc w:val="center"/>
              <w:rPr>
                <w:rFonts w:ascii="Garamond" w:hAnsi="Garamond"/>
              </w:rPr>
            </w:pPr>
            <w:r w:rsidRPr="00954CB5">
              <w:rPr>
                <w:rFonts w:ascii="Garamond" w:hAnsi="Garamond"/>
              </w:rPr>
              <w:t>50.7</w:t>
            </w:r>
          </w:p>
        </w:tc>
        <w:tc>
          <w:tcPr>
            <w:tcW w:w="1476" w:type="dxa"/>
            <w:tcBorders>
              <w:top w:val="single" w:sz="4" w:space="0" w:color="000000"/>
              <w:left w:val="single" w:sz="4" w:space="0" w:color="000000"/>
              <w:bottom w:val="single" w:sz="4" w:space="0" w:color="000000"/>
              <w:right w:val="single" w:sz="4" w:space="0" w:color="000000"/>
            </w:tcBorders>
            <w:vAlign w:val="center"/>
          </w:tcPr>
          <w:p w14:paraId="35FE2AA0" w14:textId="77777777" w:rsidR="008970E2" w:rsidRPr="00954CB5" w:rsidRDefault="008970E2" w:rsidP="00ED262D">
            <w:pPr>
              <w:pStyle w:val="ListNumber"/>
              <w:jc w:val="center"/>
              <w:rPr>
                <w:rFonts w:ascii="Garamond" w:hAnsi="Garamond"/>
              </w:rPr>
            </w:pPr>
          </w:p>
        </w:tc>
        <w:tc>
          <w:tcPr>
            <w:tcW w:w="1476" w:type="dxa"/>
            <w:tcBorders>
              <w:top w:val="single" w:sz="4" w:space="0" w:color="000000"/>
              <w:left w:val="single" w:sz="4" w:space="0" w:color="000000"/>
              <w:bottom w:val="single" w:sz="4" w:space="0" w:color="000000"/>
              <w:right w:val="single" w:sz="4" w:space="0" w:color="000000"/>
            </w:tcBorders>
            <w:vAlign w:val="center"/>
            <w:hideMark/>
          </w:tcPr>
          <w:p w14:paraId="72B60F4B" w14:textId="77777777" w:rsidR="008970E2" w:rsidRPr="00954CB5" w:rsidRDefault="008970E2" w:rsidP="00ED262D">
            <w:pPr>
              <w:pStyle w:val="ListNumber"/>
              <w:jc w:val="center"/>
              <w:rPr>
                <w:rFonts w:ascii="Garamond" w:hAnsi="Garamond"/>
              </w:rPr>
            </w:pPr>
            <w:r w:rsidRPr="00954CB5">
              <w:rPr>
                <w:rFonts w:ascii="Garamond" w:hAnsi="Garamond"/>
              </w:rPr>
              <w:t>0.38</w:t>
            </w:r>
          </w:p>
        </w:tc>
        <w:tc>
          <w:tcPr>
            <w:tcW w:w="1476" w:type="dxa"/>
            <w:tcBorders>
              <w:top w:val="single" w:sz="4" w:space="0" w:color="000000"/>
              <w:left w:val="single" w:sz="4" w:space="0" w:color="000000"/>
              <w:bottom w:val="single" w:sz="4" w:space="0" w:color="000000"/>
              <w:right w:val="single" w:sz="4" w:space="0" w:color="000000"/>
            </w:tcBorders>
            <w:vAlign w:val="center"/>
          </w:tcPr>
          <w:p w14:paraId="4D75A1E9" w14:textId="77777777" w:rsidR="008970E2" w:rsidRPr="00954CB5" w:rsidRDefault="008970E2" w:rsidP="00ED262D">
            <w:pPr>
              <w:pStyle w:val="ListNumber"/>
              <w:jc w:val="center"/>
              <w:rPr>
                <w:rFonts w:ascii="Garamond" w:hAnsi="Garamond"/>
              </w:rPr>
            </w:pPr>
          </w:p>
        </w:tc>
        <w:tc>
          <w:tcPr>
            <w:tcW w:w="1476" w:type="dxa"/>
            <w:tcBorders>
              <w:top w:val="single" w:sz="4" w:space="0" w:color="000000"/>
              <w:left w:val="single" w:sz="4" w:space="0" w:color="000000"/>
              <w:bottom w:val="single" w:sz="4" w:space="0" w:color="000000"/>
              <w:right w:val="single" w:sz="4" w:space="0" w:color="000000"/>
            </w:tcBorders>
            <w:vAlign w:val="center"/>
          </w:tcPr>
          <w:p w14:paraId="34D1569D" w14:textId="77777777" w:rsidR="008970E2" w:rsidRPr="00954CB5" w:rsidRDefault="008970E2" w:rsidP="00ED262D">
            <w:pPr>
              <w:pStyle w:val="ListNumber"/>
              <w:jc w:val="center"/>
              <w:rPr>
                <w:rFonts w:ascii="Garamond" w:hAnsi="Garamond"/>
              </w:rPr>
            </w:pPr>
          </w:p>
        </w:tc>
      </w:tr>
    </w:tbl>
    <w:p w14:paraId="644D73DB" w14:textId="77777777" w:rsidR="00ED262D" w:rsidRPr="00ED262D" w:rsidRDefault="00ED262D" w:rsidP="00ED262D">
      <w:pPr>
        <w:pStyle w:val="ListNumber"/>
        <w:spacing w:before="100" w:beforeAutospacing="1" w:after="100" w:afterAutospacing="1" w:line="240" w:lineRule="auto"/>
        <w:rPr>
          <w:rFonts w:ascii="Garamond" w:hAnsi="Garamond"/>
          <w:sz w:val="22"/>
          <w:szCs w:val="22"/>
        </w:rPr>
      </w:pPr>
    </w:p>
    <w:p w14:paraId="4194663F" w14:textId="6F356709" w:rsidR="00D66277" w:rsidRPr="00ED262D" w:rsidRDefault="00ED262D" w:rsidP="00ED262D">
      <w:pPr>
        <w:pStyle w:val="ListNumber"/>
        <w:spacing w:before="100" w:beforeAutospacing="1" w:after="100" w:afterAutospacing="1" w:line="240" w:lineRule="auto"/>
        <w:ind w:left="720" w:hanging="360"/>
        <w:rPr>
          <w:rFonts w:ascii="Garamond" w:hAnsi="Garamond"/>
          <w:sz w:val="22"/>
          <w:szCs w:val="22"/>
        </w:rPr>
      </w:pPr>
      <w:r w:rsidRPr="00ED262D">
        <w:rPr>
          <w:rFonts w:ascii="Garamond" w:hAnsi="Garamond"/>
          <w:sz w:val="22"/>
          <w:szCs w:val="22"/>
        </w:rPr>
        <w:t xml:space="preserve">B. </w:t>
      </w:r>
      <w:r w:rsidR="00D66277" w:rsidRPr="00ED262D">
        <w:rPr>
          <w:rFonts w:ascii="Garamond" w:hAnsi="Garamond"/>
          <w:sz w:val="22"/>
          <w:szCs w:val="22"/>
        </w:rPr>
        <w:t xml:space="preserve">As the size of a planet’s orbit increases, what happens to its period? </w:t>
      </w:r>
      <w:r w:rsidR="00596DF2" w:rsidRPr="00ED262D">
        <w:rPr>
          <w:rFonts w:ascii="Garamond" w:hAnsi="Garamond"/>
          <w:sz w:val="22"/>
          <w:szCs w:val="22"/>
        </w:rPr>
        <w:t>Do they seem to be directly related (that is, is p/a always about the same number)?</w:t>
      </w:r>
    </w:p>
    <w:p w14:paraId="75234551" w14:textId="77777777" w:rsidR="00D66277" w:rsidRPr="00954CB5" w:rsidRDefault="00D66277" w:rsidP="00D66277">
      <w:pPr>
        <w:pStyle w:val="ListNumber"/>
        <w:spacing w:before="100" w:beforeAutospacing="1" w:after="100" w:afterAutospacing="1"/>
        <w:ind w:left="360"/>
        <w:rPr>
          <w:rFonts w:ascii="Garamond" w:hAnsi="Garamond"/>
        </w:rPr>
      </w:pPr>
    </w:p>
    <w:p w14:paraId="65272ABC" w14:textId="78A9012C" w:rsidR="00D66277" w:rsidRPr="00ED262D" w:rsidRDefault="00ED262D" w:rsidP="00ED262D">
      <w:pPr>
        <w:spacing w:before="100" w:beforeAutospacing="1" w:after="100" w:afterAutospacing="1"/>
        <w:ind w:left="720" w:hanging="360"/>
      </w:pPr>
      <w:r>
        <w:t xml:space="preserve">C. </w:t>
      </w:r>
      <w:r w:rsidR="00D66277" w:rsidRPr="00ED262D">
        <w:t xml:space="preserve">Start with the Earth’s orbit and change the eccentricity to 0.6.  Does changing </w:t>
      </w:r>
      <w:proofErr w:type="gramStart"/>
      <w:r w:rsidR="00D66277" w:rsidRPr="00ED262D">
        <w:t>the eccentricity</w:t>
      </w:r>
      <w:proofErr w:type="gramEnd"/>
      <w:r w:rsidR="00D66277" w:rsidRPr="00ED262D">
        <w:t xml:space="preserve"> change the period of the planet?</w:t>
      </w:r>
    </w:p>
    <w:p w14:paraId="2A9F674F" w14:textId="77777777" w:rsidR="00D66277" w:rsidRPr="00954CB5" w:rsidRDefault="00D66277" w:rsidP="00ED262D">
      <w:pPr>
        <w:pStyle w:val="BodyText"/>
        <w:rPr>
          <w:rFonts w:ascii="Garamond" w:hAnsi="Garamond"/>
        </w:rPr>
      </w:pPr>
    </w:p>
    <w:p w14:paraId="5DBF1B57" w14:textId="39589753" w:rsidR="00596DF2" w:rsidRDefault="00954CB5" w:rsidP="00ED262D">
      <w:pPr>
        <w:autoSpaceDE w:val="0"/>
        <w:autoSpaceDN w:val="0"/>
        <w:adjustRightInd w:val="0"/>
      </w:pPr>
      <w:r w:rsidRPr="00954CB5">
        <w:lastRenderedPageBreak/>
        <w:t>So now let’s weigh the sun. Once the Earth–Sun distance is known, the period of the Earth’s orbit gives the mass of the Sun directly from Newton’s form of Kepler’s third law</w:t>
      </w:r>
      <w:r w:rsidR="00161C33">
        <w:rPr>
          <w:rStyle w:val="FootnoteReference"/>
        </w:rPr>
        <w:footnoteReference w:id="1"/>
      </w:r>
      <w:r w:rsidRPr="00954CB5">
        <w:t xml:space="preserve">. </w:t>
      </w:r>
    </w:p>
    <w:p w14:paraId="219D17D0" w14:textId="77777777" w:rsidR="00596DF2" w:rsidRDefault="00596DF2" w:rsidP="00ED262D">
      <w:pPr>
        <w:autoSpaceDE w:val="0"/>
        <w:autoSpaceDN w:val="0"/>
        <w:adjustRightInd w:val="0"/>
      </w:pPr>
    </w:p>
    <w:bookmarkStart w:id="0" w:name="_Hlk62072011"/>
    <w:p w14:paraId="3E4A9028" w14:textId="77777777" w:rsidR="00596DF2" w:rsidRPr="00954CB5" w:rsidRDefault="00881F88" w:rsidP="00ED262D">
      <w:pPr>
        <w:autoSpaceDE w:val="0"/>
        <w:autoSpaceDN w:val="0"/>
        <w:adjustRightInd w:val="0"/>
        <w:jc w:val="center"/>
      </w:pPr>
      <m:oMathPara>
        <m:oMath>
          <m:d>
            <m:dPr>
              <m:ctrlPr>
                <w:rPr>
                  <w:rFonts w:ascii="Cambria Math" w:hAnsi="Cambria Math"/>
                </w:rPr>
              </m:ctrlPr>
            </m:dPr>
            <m:e>
              <m:sSub>
                <m:sSubPr>
                  <m:ctrlPr>
                    <w:rPr>
                      <w:rFonts w:ascii="Cambria Math" w:hAnsi="Cambria Math"/>
                      <w:i/>
                    </w:rPr>
                  </m:ctrlPr>
                </m:sSubPr>
                <m:e>
                  <m:r>
                    <w:rPr>
                      <w:rFonts w:ascii="Cambria Math" w:hAnsi="Cambria Math"/>
                    </w:rPr>
                    <m:t>M</m:t>
                  </m:r>
                </m:e>
                <m:sub>
                  <m:r>
                    <w:rPr>
                      <w:rFonts w:ascii="Cambria Math" w:hAnsi="Cambria Math"/>
                    </w:rPr>
                    <m:t>Sun</m:t>
                  </m:r>
                </m:sub>
              </m:sSub>
              <m:r>
                <w:rPr>
                  <w:rFonts w:ascii="Cambria Math" w:hAnsi="Cambria Math"/>
                </w:rPr>
                <m:t>+</m:t>
              </m:r>
              <m:sSub>
                <m:sSubPr>
                  <m:ctrlPr>
                    <w:rPr>
                      <w:rFonts w:ascii="Cambria Math" w:hAnsi="Cambria Math"/>
                    </w:rPr>
                  </m:ctrlPr>
                </m:sSubPr>
                <m:e>
                  <m:r>
                    <w:rPr>
                      <w:rFonts w:ascii="Cambria Math" w:hAnsi="Cambria Math"/>
                    </w:rPr>
                    <m:t>M</m:t>
                  </m:r>
                </m:e>
                <m:sub>
                  <m:r>
                    <w:rPr>
                      <w:rFonts w:ascii="Cambria Math" w:hAnsi="Cambria Math"/>
                    </w:rPr>
                    <m:t>planet</m:t>
                  </m:r>
                </m:sub>
              </m:sSub>
            </m:e>
          </m:d>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m:t>
          </m:r>
          <m:f>
            <m:fPr>
              <m:ctrlPr>
                <w:rPr>
                  <w:rFonts w:ascii="Cambria Math" w:hAnsi="Cambria Math"/>
                  <w:i/>
                </w:rPr>
              </m:ctrlPr>
            </m:fPr>
            <m:num>
              <m:d>
                <m:dPr>
                  <m:ctrlPr>
                    <w:rPr>
                      <w:rFonts w:ascii="Cambria Math" w:hAnsi="Cambria Math"/>
                      <w:i/>
                    </w:rPr>
                  </m:ctrlPr>
                </m:dPr>
                <m:e>
                  <m:r>
                    <w:rPr>
                      <w:rFonts w:ascii="Cambria Math" w:hAnsi="Cambria Math"/>
                    </w:rPr>
                    <m:t>4</m:t>
                  </m:r>
                  <m:sSup>
                    <m:sSupPr>
                      <m:ctrlPr>
                        <w:rPr>
                          <w:rFonts w:ascii="Cambria Math" w:hAnsi="Cambria Math"/>
                          <w:i/>
                        </w:rPr>
                      </m:ctrlPr>
                    </m:sSupPr>
                    <m:e>
                      <m:r>
                        <w:rPr>
                          <w:rFonts w:ascii="Cambria Math" w:hAnsi="Cambria Math"/>
                        </w:rPr>
                        <m:t>π</m:t>
                      </m:r>
                    </m:e>
                    <m:sup>
                      <m:r>
                        <w:rPr>
                          <w:rFonts w:ascii="Cambria Math" w:hAnsi="Cambria Math"/>
                        </w:rPr>
                        <m:t>2</m:t>
                      </m:r>
                    </m:sup>
                  </m:sSup>
                  <m:sSup>
                    <m:sSupPr>
                      <m:ctrlPr>
                        <w:rPr>
                          <w:rFonts w:ascii="Cambria Math" w:hAnsi="Cambria Math"/>
                          <w:i/>
                        </w:rPr>
                      </m:ctrlPr>
                    </m:sSupPr>
                    <m:e>
                      <m:r>
                        <w:rPr>
                          <w:rFonts w:ascii="Cambria Math" w:hAnsi="Cambria Math"/>
                        </w:rPr>
                        <m:t>a</m:t>
                      </m:r>
                    </m:e>
                    <m:sup>
                      <m:r>
                        <w:rPr>
                          <w:rFonts w:ascii="Cambria Math" w:hAnsi="Cambria Math"/>
                        </w:rPr>
                        <m:t>3</m:t>
                      </m:r>
                    </m:sup>
                  </m:sSup>
                </m:e>
              </m:d>
            </m:num>
            <m:den>
              <m:r>
                <w:rPr>
                  <w:rFonts w:ascii="Cambria Math" w:hAnsi="Cambria Math"/>
                </w:rPr>
                <m:t>G</m:t>
              </m:r>
            </m:den>
          </m:f>
        </m:oMath>
      </m:oMathPara>
    </w:p>
    <w:bookmarkEnd w:id="0"/>
    <w:p w14:paraId="07B77D49" w14:textId="77777777" w:rsidR="00596DF2" w:rsidRDefault="00596DF2" w:rsidP="00ED262D">
      <w:pPr>
        <w:autoSpaceDE w:val="0"/>
        <w:autoSpaceDN w:val="0"/>
        <w:adjustRightInd w:val="0"/>
      </w:pPr>
    </w:p>
    <w:p w14:paraId="6E2D739A" w14:textId="77777777" w:rsidR="001D22D0" w:rsidRDefault="003C01F0" w:rsidP="00ED262D">
      <w:pPr>
        <w:autoSpaceDE w:val="0"/>
        <w:autoSpaceDN w:val="0"/>
        <w:adjustRightInd w:val="0"/>
      </w:pPr>
      <w:r>
        <w:t>T</w:t>
      </w:r>
      <w:r w:rsidR="00954CB5" w:rsidRPr="00954CB5">
        <w:t xml:space="preserve">he original form of Kepler’s third law gives masses in solar masses; knowing that the mass of the Sun is 1 solar mass is not enlightening! </w:t>
      </w:r>
      <w:r w:rsidR="00596DF2">
        <w:t xml:space="preserve">It is exactly one of itself. </w:t>
      </w:r>
      <w:r>
        <w:t xml:space="preserve">I guess it wouldn’t lie about a thing like that. </w:t>
      </w:r>
      <w:r w:rsidR="00954CB5" w:rsidRPr="00954CB5">
        <w:t xml:space="preserve">However, Kepler’s third law can be directly derived from </w:t>
      </w:r>
      <w:r w:rsidR="00596DF2">
        <w:t>Newton’s</w:t>
      </w:r>
      <w:r w:rsidR="00954CB5" w:rsidRPr="00954CB5">
        <w:t xml:space="preserve"> law of gravity</w:t>
      </w:r>
      <w:r w:rsidR="00596DF2">
        <w:t xml:space="preserve"> (see chapter 2 for details)</w:t>
      </w:r>
      <w:r w:rsidR="00954CB5" w:rsidRPr="00954CB5">
        <w:t xml:space="preserve">, and this version will use period in seconds, semi-major axis in meters, and mass in kilograms. The disadvantage is the inconvenience of the units and the </w:t>
      </w:r>
      <w:proofErr w:type="gramStart"/>
      <w:r w:rsidR="00954CB5" w:rsidRPr="00954CB5">
        <w:t>need to know</w:t>
      </w:r>
      <w:proofErr w:type="gramEnd"/>
      <w:r w:rsidR="00954CB5" w:rsidRPr="00954CB5">
        <w:t xml:space="preserve"> G, the universal gravitational constant. In </w:t>
      </w:r>
      <w:r w:rsidR="00596DF2">
        <w:t xml:space="preserve">these </w:t>
      </w:r>
      <w:r w:rsidR="00954CB5" w:rsidRPr="00954CB5">
        <w:t>units, G = 6.67 × 10</w:t>
      </w:r>
      <w:r w:rsidR="00954CB5" w:rsidRPr="00ED262D">
        <w:rPr>
          <w:vertAlign w:val="superscript"/>
        </w:rPr>
        <w:t>−11</w:t>
      </w:r>
      <w:r w:rsidR="00954CB5" w:rsidRPr="00954CB5">
        <w:t xml:space="preserve">. </w:t>
      </w:r>
    </w:p>
    <w:p w14:paraId="2EC1D24B" w14:textId="77777777" w:rsidR="001D22D0" w:rsidRDefault="001D22D0" w:rsidP="00ED262D">
      <w:pPr>
        <w:autoSpaceDE w:val="0"/>
        <w:autoSpaceDN w:val="0"/>
        <w:adjustRightInd w:val="0"/>
      </w:pPr>
    </w:p>
    <w:p w14:paraId="57D289E8" w14:textId="5DD32C3E" w:rsidR="00954CB5" w:rsidRDefault="00ED262D" w:rsidP="00ED262D">
      <w:pPr>
        <w:autoSpaceDE w:val="0"/>
        <w:autoSpaceDN w:val="0"/>
        <w:adjustRightInd w:val="0"/>
        <w:ind w:left="720" w:hanging="360"/>
      </w:pPr>
      <w:r>
        <w:t xml:space="preserve">D. </w:t>
      </w:r>
      <w:r w:rsidR="001D22D0">
        <w:t xml:space="preserve">The table in </w:t>
      </w:r>
      <w:r w:rsidR="001822B3">
        <w:t>Appendix F</w:t>
      </w:r>
      <w:r w:rsidR="001D22D0">
        <w:t xml:space="preserve"> gives the masses of the planets in units of Earth masses. </w:t>
      </w:r>
      <w:r w:rsidR="001822B3">
        <w:t>Appendix E</w:t>
      </w:r>
      <w:r w:rsidR="00272B24">
        <w:t xml:space="preserve"> will give you the mass of the Sun. </w:t>
      </w:r>
      <w:r w:rsidR="001D22D0">
        <w:t>Looking at these masses, can you justify ignoring</w:t>
      </w:r>
      <w:r w:rsidR="003C01F0">
        <w:t xml:space="preserve"> </w:t>
      </w:r>
      <w:proofErr w:type="spellStart"/>
      <w:r w:rsidR="003C01F0" w:rsidRPr="00ED262D">
        <w:rPr>
          <w:i/>
          <w:iCs/>
        </w:rPr>
        <w:t>M</w:t>
      </w:r>
      <w:r w:rsidR="003C01F0" w:rsidRPr="00ED262D">
        <w:rPr>
          <w:i/>
          <w:iCs/>
          <w:vertAlign w:val="subscript"/>
        </w:rPr>
        <w:t>planet</w:t>
      </w:r>
      <w:proofErr w:type="spellEnd"/>
      <w:r w:rsidR="001D22D0">
        <w:t xml:space="preserve"> in this equation?</w:t>
      </w:r>
    </w:p>
    <w:p w14:paraId="1BCA7EC1" w14:textId="77777777" w:rsidR="00161C33" w:rsidRPr="001D22D0" w:rsidRDefault="00161C33" w:rsidP="00ED262D">
      <w:pPr>
        <w:autoSpaceDE w:val="0"/>
        <w:autoSpaceDN w:val="0"/>
        <w:adjustRightInd w:val="0"/>
      </w:pPr>
    </w:p>
    <w:p w14:paraId="3B7D91A3" w14:textId="77777777" w:rsidR="00596DF2" w:rsidRPr="00954CB5" w:rsidRDefault="00596DF2" w:rsidP="00ED262D">
      <w:pPr>
        <w:autoSpaceDE w:val="0"/>
        <w:autoSpaceDN w:val="0"/>
        <w:adjustRightInd w:val="0"/>
      </w:pPr>
    </w:p>
    <w:p w14:paraId="7D3B7832" w14:textId="4F5C5F89" w:rsidR="00596DF2" w:rsidRDefault="00ED262D" w:rsidP="00ED262D">
      <w:pPr>
        <w:autoSpaceDE w:val="0"/>
        <w:autoSpaceDN w:val="0"/>
        <w:adjustRightInd w:val="0"/>
        <w:ind w:left="360"/>
      </w:pPr>
      <w:r>
        <w:t>E.</w:t>
      </w:r>
      <w:r w:rsidR="001D22D0">
        <w:t xml:space="preserve"> </w:t>
      </w:r>
      <w:r w:rsidR="00954CB5" w:rsidRPr="00954CB5">
        <w:t>Using P = 1 year = 31,536,000 s and a = 1 AU = 1.496 × 10</w:t>
      </w:r>
      <w:r w:rsidR="00954CB5" w:rsidRPr="00ED262D">
        <w:rPr>
          <w:vertAlign w:val="superscript"/>
        </w:rPr>
        <w:t>11</w:t>
      </w:r>
      <w:r w:rsidR="00954CB5" w:rsidRPr="00954CB5">
        <w:t xml:space="preserve"> m </w:t>
      </w:r>
      <w:r w:rsidR="00596DF2">
        <w:t>what do you get for the mass of the Sun in kilograms?</w:t>
      </w:r>
      <w:r w:rsidR="00161C33">
        <w:t xml:space="preserve"> Explain your work.</w:t>
      </w:r>
    </w:p>
    <w:p w14:paraId="3D7EBD6F" w14:textId="77777777" w:rsidR="00596DF2" w:rsidRDefault="00596DF2" w:rsidP="00ED262D">
      <w:pPr>
        <w:autoSpaceDE w:val="0"/>
        <w:autoSpaceDN w:val="0"/>
        <w:adjustRightInd w:val="0"/>
      </w:pPr>
    </w:p>
    <w:p w14:paraId="0C49711B" w14:textId="77777777" w:rsidR="003C01F0" w:rsidRDefault="003C01F0" w:rsidP="00ED262D">
      <w:pPr>
        <w:autoSpaceDE w:val="0"/>
        <w:autoSpaceDN w:val="0"/>
        <w:adjustRightInd w:val="0"/>
      </w:pPr>
    </w:p>
    <w:p w14:paraId="43016033" w14:textId="69236B18" w:rsidR="00954CB5" w:rsidRDefault="00954CB5" w:rsidP="00ED262D">
      <w:pPr>
        <w:autoSpaceDE w:val="0"/>
        <w:autoSpaceDN w:val="0"/>
        <w:adjustRightInd w:val="0"/>
      </w:pPr>
      <w:r w:rsidRPr="00954CB5">
        <w:t>That is a very large number, and many stars are much more massive. Therefore, expressing the masses of stars in</w:t>
      </w:r>
      <w:r w:rsidR="00596DF2">
        <w:t xml:space="preserve"> multiples of the Sun’s mass</w:t>
      </w:r>
      <w:r w:rsidRPr="00954CB5">
        <w:t xml:space="preserve"> instead of kilograms makes the numbers easier to comprehend.</w:t>
      </w:r>
      <w:r w:rsidR="00184822">
        <w:t xml:space="preserve"> This leads to the form of Kepler’s third law that you see at the bottom of the </w:t>
      </w:r>
      <w:r w:rsidR="00ED262D">
        <w:t xml:space="preserve">NAAP </w:t>
      </w:r>
      <w:r w:rsidR="00184822">
        <w:t>simulation.</w:t>
      </w:r>
    </w:p>
    <w:p w14:paraId="6B8ABE7D" w14:textId="44BAA85D" w:rsidR="00184822" w:rsidRDefault="00184822" w:rsidP="00ED262D">
      <w:pPr>
        <w:autoSpaceDE w:val="0"/>
        <w:autoSpaceDN w:val="0"/>
        <w:adjustRightInd w:val="0"/>
      </w:pPr>
    </w:p>
    <w:p w14:paraId="47D9CCD4" w14:textId="2ABBC949" w:rsidR="00184822" w:rsidRDefault="00184822" w:rsidP="00ED262D">
      <w:pPr>
        <w:autoSpaceDE w:val="0"/>
        <w:autoSpaceDN w:val="0"/>
        <w:adjustRightInd w:val="0"/>
        <w:jc w:val="center"/>
      </w:pPr>
      <w:r w:rsidRPr="00ED262D">
        <w:rPr>
          <w:i/>
          <w:iCs/>
        </w:rPr>
        <w:t>MP</w:t>
      </w:r>
      <w:r w:rsidRPr="00ED262D">
        <w:rPr>
          <w:i/>
          <w:iCs/>
          <w:vertAlign w:val="superscript"/>
        </w:rPr>
        <w:t>2</w:t>
      </w:r>
      <w:r w:rsidRPr="00ED262D">
        <w:rPr>
          <w:i/>
          <w:iCs/>
        </w:rPr>
        <w:t xml:space="preserve"> = a</w:t>
      </w:r>
      <w:r w:rsidRPr="00ED262D">
        <w:rPr>
          <w:i/>
          <w:iCs/>
          <w:vertAlign w:val="superscript"/>
        </w:rPr>
        <w:t>3</w:t>
      </w:r>
      <w:r>
        <w:t xml:space="preserve">   units: a in astronomical units (AU</w:t>
      </w:r>
      <w:r w:rsidR="00161C33">
        <w:t xml:space="preserve">; one AU is the </w:t>
      </w:r>
      <w:proofErr w:type="gramStart"/>
      <w:r w:rsidR="00161C33">
        <w:t>semimajor</w:t>
      </w:r>
      <w:proofErr w:type="gramEnd"/>
      <w:r w:rsidR="00161C33">
        <w:t xml:space="preserve"> axis of Earth’s orbit</w:t>
      </w:r>
      <w:r>
        <w:t>)</w:t>
      </w:r>
    </w:p>
    <w:p w14:paraId="577846EA" w14:textId="759B7E5F" w:rsidR="00184822" w:rsidRDefault="00184822" w:rsidP="00ED262D">
      <w:pPr>
        <w:autoSpaceDE w:val="0"/>
        <w:autoSpaceDN w:val="0"/>
        <w:adjustRightInd w:val="0"/>
        <w:jc w:val="center"/>
      </w:pPr>
      <w:r>
        <w:t>P in years</w:t>
      </w:r>
    </w:p>
    <w:p w14:paraId="694BEFC1" w14:textId="18265041" w:rsidR="00184822" w:rsidRPr="00184822" w:rsidRDefault="00184822" w:rsidP="00ED262D">
      <w:pPr>
        <w:autoSpaceDE w:val="0"/>
        <w:autoSpaceDN w:val="0"/>
        <w:adjustRightInd w:val="0"/>
        <w:jc w:val="center"/>
      </w:pPr>
      <w:r>
        <w:t>M in solar masses</w:t>
      </w:r>
    </w:p>
    <w:p w14:paraId="1B80C878" w14:textId="369754F9" w:rsidR="003C01F0" w:rsidRDefault="003C01F0" w:rsidP="00ED262D">
      <w:pPr>
        <w:autoSpaceDE w:val="0"/>
        <w:autoSpaceDN w:val="0"/>
        <w:adjustRightInd w:val="0"/>
      </w:pPr>
    </w:p>
    <w:p w14:paraId="66A3A2D4" w14:textId="21D13DD3" w:rsidR="003C01F0" w:rsidRDefault="003C01F0" w:rsidP="00ED262D">
      <w:pPr>
        <w:autoSpaceDE w:val="0"/>
        <w:autoSpaceDN w:val="0"/>
        <w:adjustRightInd w:val="0"/>
      </w:pPr>
      <w:r>
        <w:t>For a binary star system, Kepler’s Third Law can be written:</w:t>
      </w:r>
    </w:p>
    <w:p w14:paraId="69373D2D" w14:textId="0732C5FC" w:rsidR="003C01F0" w:rsidRDefault="003C01F0" w:rsidP="00ED262D">
      <w:pPr>
        <w:autoSpaceDE w:val="0"/>
        <w:autoSpaceDN w:val="0"/>
        <w:adjustRightInd w:val="0"/>
      </w:pPr>
    </w:p>
    <w:p w14:paraId="19B92491" w14:textId="08096405" w:rsidR="003C01F0" w:rsidRPr="00ED262D" w:rsidRDefault="00881F88" w:rsidP="00ED262D">
      <w:pPr>
        <w:autoSpaceDE w:val="0"/>
        <w:autoSpaceDN w:val="0"/>
        <w:adjustRightInd w:val="0"/>
        <w:jc w:val="center"/>
        <w:rPr>
          <w:rFonts w:eastAsiaTheme="minorEastAsia"/>
        </w:rPr>
      </w:pPr>
      <m:oMathPara>
        <m:oMath>
          <m:d>
            <m:dPr>
              <m:ctrlPr>
                <w:rPr>
                  <w:rFonts w:ascii="Cambria Math" w:hAnsi="Cambria Math"/>
                </w:rPr>
              </m:ctrlPr>
            </m:dPr>
            <m:e>
              <m:sSub>
                <m:sSubPr>
                  <m:ctrlPr>
                    <w:rPr>
                      <w:rFonts w:ascii="Cambria Math" w:hAnsi="Cambria Math"/>
                      <w:i/>
                    </w:rPr>
                  </m:ctrlPr>
                </m:sSubPr>
                <m:e>
                  <m:r>
                    <w:rPr>
                      <w:rFonts w:ascii="Cambria Math" w:hAnsi="Cambria Math"/>
                    </w:rPr>
                    <m:t>M</m:t>
                  </m:r>
                </m:e>
                <m:sub>
                  <m:r>
                    <w:rPr>
                      <w:rFonts w:ascii="Cambria Math" w:hAnsi="Cambria Math"/>
                    </w:rPr>
                    <m:t>star</m:t>
                  </m:r>
                  <m:r>
                    <w:rPr>
                      <w:rFonts w:ascii="Cambria Math" w:hAnsi="Cambria Math"/>
                    </w:rPr>
                    <m:t xml:space="preserve"> 1</m:t>
                  </m:r>
                </m:sub>
              </m:sSub>
              <m:r>
                <w:rPr>
                  <w:rFonts w:ascii="Cambria Math" w:hAnsi="Cambria Math"/>
                </w:rPr>
                <m:t>+</m:t>
              </m:r>
              <m:sSub>
                <m:sSubPr>
                  <m:ctrlPr>
                    <w:rPr>
                      <w:rFonts w:ascii="Cambria Math" w:hAnsi="Cambria Math"/>
                    </w:rPr>
                  </m:ctrlPr>
                </m:sSubPr>
                <m:e>
                  <m:r>
                    <w:rPr>
                      <w:rFonts w:ascii="Cambria Math" w:hAnsi="Cambria Math"/>
                    </w:rPr>
                    <m:t>M</m:t>
                  </m:r>
                </m:e>
                <m:sub>
                  <m:r>
                    <w:rPr>
                      <w:rFonts w:ascii="Cambria Math" w:hAnsi="Cambria Math"/>
                    </w:rPr>
                    <m:t>star</m:t>
                  </m:r>
                  <m:r>
                    <w:rPr>
                      <w:rFonts w:ascii="Cambria Math" w:hAnsi="Cambria Math"/>
                    </w:rPr>
                    <m:t xml:space="preserve"> 2</m:t>
                  </m:r>
                </m:sub>
              </m:sSub>
            </m:e>
          </m:d>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m:t>
          </m:r>
          <m:f>
            <m:fPr>
              <m:ctrlPr>
                <w:rPr>
                  <w:rFonts w:ascii="Cambria Math" w:hAnsi="Cambria Math"/>
                  <w:i/>
                </w:rPr>
              </m:ctrlPr>
            </m:fPr>
            <m:num>
              <m:d>
                <m:dPr>
                  <m:ctrlPr>
                    <w:rPr>
                      <w:rFonts w:ascii="Cambria Math" w:hAnsi="Cambria Math"/>
                      <w:i/>
                    </w:rPr>
                  </m:ctrlPr>
                </m:dPr>
                <m:e>
                  <m:r>
                    <w:rPr>
                      <w:rFonts w:ascii="Cambria Math" w:hAnsi="Cambria Math"/>
                    </w:rPr>
                    <m:t>4</m:t>
                  </m:r>
                  <m:sSup>
                    <m:sSupPr>
                      <m:ctrlPr>
                        <w:rPr>
                          <w:rFonts w:ascii="Cambria Math" w:hAnsi="Cambria Math"/>
                          <w:i/>
                        </w:rPr>
                      </m:ctrlPr>
                    </m:sSupPr>
                    <m:e>
                      <m:r>
                        <w:rPr>
                          <w:rFonts w:ascii="Cambria Math" w:hAnsi="Cambria Math"/>
                        </w:rPr>
                        <m:t>π</m:t>
                      </m:r>
                    </m:e>
                    <m:sup>
                      <m:r>
                        <w:rPr>
                          <w:rFonts w:ascii="Cambria Math" w:hAnsi="Cambria Math"/>
                        </w:rPr>
                        <m:t>2</m:t>
                      </m:r>
                    </m:sup>
                  </m:sSup>
                  <m:sSup>
                    <m:sSupPr>
                      <m:ctrlPr>
                        <w:rPr>
                          <w:rFonts w:ascii="Cambria Math" w:hAnsi="Cambria Math"/>
                          <w:i/>
                        </w:rPr>
                      </m:ctrlPr>
                    </m:sSupPr>
                    <m:e>
                      <m:r>
                        <w:rPr>
                          <w:rFonts w:ascii="Cambria Math" w:hAnsi="Cambria Math"/>
                        </w:rPr>
                        <m:t>a</m:t>
                      </m:r>
                    </m:e>
                    <m:sup>
                      <m:r>
                        <w:rPr>
                          <w:rFonts w:ascii="Cambria Math" w:hAnsi="Cambria Math"/>
                        </w:rPr>
                        <m:t>3</m:t>
                      </m:r>
                    </m:sup>
                  </m:sSup>
                </m:e>
              </m:d>
            </m:num>
            <m:den>
              <m:r>
                <w:rPr>
                  <w:rFonts w:ascii="Cambria Math" w:hAnsi="Cambria Math"/>
                </w:rPr>
                <m:t>G</m:t>
              </m:r>
            </m:den>
          </m:f>
        </m:oMath>
      </m:oMathPara>
    </w:p>
    <w:p w14:paraId="6B4ED78D" w14:textId="4AB01DDB" w:rsidR="00184822" w:rsidRDefault="00184822" w:rsidP="00ED262D">
      <w:pPr>
        <w:autoSpaceDE w:val="0"/>
        <w:autoSpaceDN w:val="0"/>
        <w:adjustRightInd w:val="0"/>
        <w:jc w:val="center"/>
        <w:rPr>
          <w:rFonts w:eastAsiaTheme="minorEastAsia"/>
        </w:rPr>
      </w:pPr>
    </w:p>
    <w:p w14:paraId="6176281C" w14:textId="207CB43D" w:rsidR="00184822" w:rsidRPr="00ED262D" w:rsidRDefault="00184822" w:rsidP="00ED262D">
      <w:pPr>
        <w:autoSpaceDE w:val="0"/>
        <w:autoSpaceDN w:val="0"/>
        <w:adjustRightInd w:val="0"/>
        <w:rPr>
          <w:rFonts w:eastAsiaTheme="minorEastAsia"/>
        </w:rPr>
      </w:pPr>
      <w:r w:rsidRPr="00ED262D">
        <w:rPr>
          <w:rFonts w:eastAsiaTheme="minorEastAsia"/>
        </w:rPr>
        <w:t>or, using solar units</w:t>
      </w:r>
    </w:p>
    <w:p w14:paraId="6B1B520A" w14:textId="1227359C" w:rsidR="00184822" w:rsidRDefault="00184822" w:rsidP="00ED262D">
      <w:pPr>
        <w:autoSpaceDE w:val="0"/>
        <w:autoSpaceDN w:val="0"/>
        <w:adjustRightInd w:val="0"/>
        <w:rPr>
          <w:rFonts w:eastAsiaTheme="minorEastAsia"/>
        </w:rPr>
      </w:pPr>
    </w:p>
    <w:p w14:paraId="05404B69" w14:textId="4FAE42E1" w:rsidR="00184822" w:rsidRPr="00954CB5" w:rsidRDefault="00881F88" w:rsidP="00ED262D">
      <w:pPr>
        <w:autoSpaceDE w:val="0"/>
        <w:autoSpaceDN w:val="0"/>
        <w:adjustRightInd w:val="0"/>
        <w:jc w:val="center"/>
      </w:pPr>
      <m:oMathPara>
        <m:oMath>
          <m:d>
            <m:dPr>
              <m:ctrlPr>
                <w:rPr>
                  <w:rFonts w:ascii="Cambria Math" w:hAnsi="Cambria Math"/>
                </w:rPr>
              </m:ctrlPr>
            </m:dPr>
            <m:e>
              <m:sSub>
                <m:sSubPr>
                  <m:ctrlPr>
                    <w:rPr>
                      <w:rFonts w:ascii="Cambria Math" w:hAnsi="Cambria Math"/>
                      <w:i/>
                    </w:rPr>
                  </m:ctrlPr>
                </m:sSubPr>
                <m:e>
                  <m:r>
                    <w:rPr>
                      <w:rFonts w:ascii="Cambria Math" w:hAnsi="Cambria Math"/>
                    </w:rPr>
                    <m:t>M</m:t>
                  </m:r>
                </m:e>
                <m:sub>
                  <m:r>
                    <w:rPr>
                      <w:rFonts w:ascii="Cambria Math" w:hAnsi="Cambria Math"/>
                    </w:rPr>
                    <m:t>star</m:t>
                  </m:r>
                  <m:r>
                    <w:rPr>
                      <w:rFonts w:ascii="Cambria Math" w:hAnsi="Cambria Math"/>
                    </w:rPr>
                    <m:t xml:space="preserve"> 1</m:t>
                  </m:r>
                </m:sub>
              </m:sSub>
              <m:r>
                <w:rPr>
                  <w:rFonts w:ascii="Cambria Math" w:hAnsi="Cambria Math"/>
                </w:rPr>
                <m:t>+</m:t>
              </m:r>
              <m:sSub>
                <m:sSubPr>
                  <m:ctrlPr>
                    <w:rPr>
                      <w:rFonts w:ascii="Cambria Math" w:hAnsi="Cambria Math"/>
                    </w:rPr>
                  </m:ctrlPr>
                </m:sSubPr>
                <m:e>
                  <m:r>
                    <w:rPr>
                      <w:rFonts w:ascii="Cambria Math" w:hAnsi="Cambria Math"/>
                    </w:rPr>
                    <m:t>M</m:t>
                  </m:r>
                </m:e>
                <m:sub>
                  <m:r>
                    <w:rPr>
                      <w:rFonts w:ascii="Cambria Math" w:hAnsi="Cambria Math"/>
                    </w:rPr>
                    <m:t>star</m:t>
                  </m:r>
                  <m:r>
                    <w:rPr>
                      <w:rFonts w:ascii="Cambria Math" w:hAnsi="Cambria Math"/>
                    </w:rPr>
                    <m:t xml:space="preserve"> 2</m:t>
                  </m:r>
                </m:sub>
              </m:sSub>
            </m:e>
          </m:d>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a</m:t>
              </m:r>
            </m:e>
            <m:sup>
              <m:r>
                <w:rPr>
                  <w:rFonts w:ascii="Cambria Math" w:hAnsi="Cambria Math"/>
                </w:rPr>
                <m:t>3</m:t>
              </m:r>
            </m:sup>
          </m:sSup>
        </m:oMath>
      </m:oMathPara>
    </w:p>
    <w:p w14:paraId="35A09AA6" w14:textId="77777777" w:rsidR="003C01F0" w:rsidRDefault="003C01F0" w:rsidP="00ED262D">
      <w:pPr>
        <w:autoSpaceDE w:val="0"/>
        <w:autoSpaceDN w:val="0"/>
        <w:adjustRightInd w:val="0"/>
      </w:pPr>
    </w:p>
    <w:p w14:paraId="41E217D5" w14:textId="7D9A2586" w:rsidR="003C01F0" w:rsidRDefault="003C01F0" w:rsidP="00ED262D">
      <w:pPr>
        <w:autoSpaceDE w:val="0"/>
        <w:autoSpaceDN w:val="0"/>
        <w:adjustRightInd w:val="0"/>
      </w:pPr>
      <w:r>
        <w:t>But now you can’t just ignore one of the masses because they are both large. So now there are two unknown masses, and you can’t find either of them with just one equation. We need another constraint.</w:t>
      </w:r>
    </w:p>
    <w:p w14:paraId="1D9E7D0B" w14:textId="642FD01B" w:rsidR="003C01F0" w:rsidRDefault="003C01F0" w:rsidP="00ED262D">
      <w:pPr>
        <w:autoSpaceDE w:val="0"/>
        <w:autoSpaceDN w:val="0"/>
        <w:adjustRightInd w:val="0"/>
      </w:pPr>
    </w:p>
    <w:p w14:paraId="194F9618" w14:textId="74E7A197" w:rsidR="003C01F0" w:rsidRPr="00954CB5" w:rsidRDefault="00C62714" w:rsidP="00954CB5">
      <w:pPr>
        <w:autoSpaceDE w:val="0"/>
        <w:autoSpaceDN w:val="0"/>
        <w:adjustRightInd w:val="0"/>
      </w:pPr>
      <w:r>
        <w:t>That problem is considerably more complicated, but it boils down to being able to measure either the velocities of the stars, or their respective distances from their center of mass.</w:t>
      </w:r>
      <w:r w:rsidR="00437916">
        <w:t xml:space="preserve"> We might come back to that </w:t>
      </w:r>
      <w:proofErr w:type="gramStart"/>
      <w:r w:rsidR="00437916">
        <w:t>later</w:t>
      </w:r>
      <w:proofErr w:type="gramEnd"/>
      <w:r w:rsidR="00437916">
        <w:t xml:space="preserve"> but this is already long enough.</w:t>
      </w:r>
    </w:p>
    <w:p w14:paraId="3FBFB8DF" w14:textId="58FF14BA" w:rsidR="00D66277" w:rsidRDefault="00D66277" w:rsidP="00954CB5">
      <w:pPr>
        <w:pStyle w:val="ListNumber"/>
        <w:spacing w:line="240" w:lineRule="auto"/>
        <w:jc w:val="left"/>
        <w:rPr>
          <w:rFonts w:ascii="Garamond" w:hAnsi="Garamond"/>
        </w:rPr>
      </w:pPr>
    </w:p>
    <w:p w14:paraId="2203DB58" w14:textId="5345780B" w:rsidR="00596DF2" w:rsidRPr="00ED262D" w:rsidRDefault="00596DF2" w:rsidP="00ED262D">
      <w:pPr>
        <w:pStyle w:val="ListNumber"/>
        <w:spacing w:line="240" w:lineRule="auto"/>
        <w:ind w:left="720"/>
        <w:jc w:val="center"/>
        <w:rPr>
          <w:rFonts w:ascii="Garamond" w:hAnsi="Garamond"/>
          <w:b/>
          <w:bCs/>
          <w:color w:val="FF0000"/>
          <w:sz w:val="48"/>
          <w:szCs w:val="48"/>
        </w:rPr>
      </w:pPr>
      <w:r w:rsidRPr="00ED262D">
        <w:rPr>
          <w:rFonts w:ascii="Garamond" w:hAnsi="Garamond"/>
          <w:b/>
          <w:bCs/>
          <w:color w:val="FF0000"/>
          <w:sz w:val="48"/>
          <w:szCs w:val="48"/>
        </w:rPr>
        <w:lastRenderedPageBreak/>
        <w:t xml:space="preserve">Discuss your results with your instructor </w:t>
      </w:r>
      <w:r w:rsidR="00ED262D">
        <w:rPr>
          <w:rFonts w:ascii="Garamond" w:hAnsi="Garamond"/>
          <w:b/>
          <w:bCs/>
          <w:color w:val="FF0000"/>
          <w:sz w:val="48"/>
          <w:szCs w:val="48"/>
        </w:rPr>
        <w:t>at this point</w:t>
      </w:r>
    </w:p>
    <w:p w14:paraId="4075DF4A" w14:textId="0503EB8F" w:rsidR="00184822" w:rsidRDefault="00184822" w:rsidP="00CE5A0F">
      <w:pPr>
        <w:pStyle w:val="ListNumber"/>
        <w:spacing w:line="240" w:lineRule="auto"/>
        <w:ind w:left="720"/>
        <w:rPr>
          <w:rFonts w:ascii="Garamond" w:hAnsi="Garamond"/>
          <w:color w:val="FF0000"/>
          <w:sz w:val="48"/>
          <w:szCs w:val="48"/>
        </w:rPr>
      </w:pPr>
    </w:p>
    <w:p w14:paraId="02707FFB" w14:textId="1B724310" w:rsidR="00184822" w:rsidRDefault="00184822" w:rsidP="00184822">
      <w:pPr>
        <w:pStyle w:val="ListNumber"/>
        <w:spacing w:line="240" w:lineRule="auto"/>
        <w:rPr>
          <w:b/>
          <w:bCs/>
        </w:rPr>
      </w:pPr>
      <w:r>
        <w:rPr>
          <w:b/>
          <w:bCs/>
        </w:rPr>
        <w:t>Part 4: Weighing the galaxy</w:t>
      </w:r>
    </w:p>
    <w:p w14:paraId="09837CA8" w14:textId="1451E338" w:rsidR="00184822" w:rsidRDefault="00184822" w:rsidP="00184822">
      <w:pPr>
        <w:pStyle w:val="ListNumber"/>
        <w:spacing w:line="240" w:lineRule="auto"/>
        <w:rPr>
          <w:b/>
          <w:bCs/>
        </w:rPr>
      </w:pPr>
    </w:p>
    <w:p w14:paraId="614F4422" w14:textId="77777777" w:rsidR="00184822" w:rsidRDefault="00184822" w:rsidP="00184822">
      <w:pPr>
        <w:jc w:val="center"/>
      </w:pPr>
      <w:r w:rsidRPr="00617798">
        <w:rPr>
          <w:b/>
        </w:rPr>
        <w:t>Orbit of the Sun around the Galaxy</w:t>
      </w:r>
    </w:p>
    <w:p w14:paraId="38F5AA9D" w14:textId="77777777" w:rsidR="00184822" w:rsidRDefault="00184822" w:rsidP="00184822"/>
    <w:p w14:paraId="439F0FD8" w14:textId="77777777" w:rsidR="00184822" w:rsidRDefault="00184822" w:rsidP="00184822">
      <w:r w:rsidRPr="00617798">
        <w:t xml:space="preserve">The Sun </w:t>
      </w:r>
      <w:r>
        <w:t>follows a (mostly) circular orbit</w:t>
      </w:r>
      <w:r w:rsidRPr="00617798">
        <w:t xml:space="preserve"> around the center of the Milky Way with an orbital speed of 220 km s</w:t>
      </w:r>
      <w:r w:rsidRPr="00617798">
        <w:rPr>
          <w:vertAlign w:val="superscript"/>
        </w:rPr>
        <w:t>-1</w:t>
      </w:r>
      <w:r w:rsidRPr="00617798">
        <w:t xml:space="preserve">.  </w:t>
      </w:r>
      <w:r>
        <w:t>The</w:t>
      </w:r>
      <w:r w:rsidRPr="00617798">
        <w:t xml:space="preserve"> distance </w:t>
      </w:r>
      <w:r>
        <w:t>to</w:t>
      </w:r>
      <w:r w:rsidRPr="00617798">
        <w:t xml:space="preserve"> the Galactic Center is a mere 26,000 light years (2.4 x 10</w:t>
      </w:r>
      <w:r w:rsidRPr="00617798">
        <w:rPr>
          <w:vertAlign w:val="superscript"/>
        </w:rPr>
        <w:t>17</w:t>
      </w:r>
      <w:r w:rsidRPr="00617798">
        <w:t xml:space="preserve"> km or 1.7 x 10</w:t>
      </w:r>
      <w:r w:rsidRPr="00617798">
        <w:rPr>
          <w:vertAlign w:val="superscript"/>
        </w:rPr>
        <w:t>9</w:t>
      </w:r>
      <w:r w:rsidRPr="00617798">
        <w:t xml:space="preserve"> AU).  </w:t>
      </w:r>
    </w:p>
    <w:p w14:paraId="482F9DE5" w14:textId="77777777" w:rsidR="00184822" w:rsidRDefault="00184822" w:rsidP="00184822"/>
    <w:p w14:paraId="65C93E85" w14:textId="1557135A" w:rsidR="00184822" w:rsidRDefault="00A9317C" w:rsidP="00A9317C">
      <w:pPr>
        <w:ind w:left="720" w:hanging="360"/>
      </w:pPr>
      <w:r>
        <w:t>A.</w:t>
      </w:r>
      <w:r w:rsidR="00184822">
        <w:t xml:space="preserve">  How many years does it take the Sun to complete one full orbit around the Milky Way?</w:t>
      </w:r>
      <w:r w:rsidR="00161C33">
        <w:t xml:space="preserve"> Show your work.</w:t>
      </w:r>
    </w:p>
    <w:p w14:paraId="74705678" w14:textId="77777777" w:rsidR="00184822" w:rsidRDefault="00184822" w:rsidP="00184822"/>
    <w:p w14:paraId="2104DC3F" w14:textId="77777777" w:rsidR="00184822" w:rsidRDefault="00184822" w:rsidP="00184822"/>
    <w:p w14:paraId="5282244B" w14:textId="074BE585" w:rsidR="00184822" w:rsidRDefault="00A9317C" w:rsidP="00A9317C">
      <w:pPr>
        <w:ind w:left="720" w:hanging="360"/>
      </w:pPr>
      <w:r>
        <w:t>B</w:t>
      </w:r>
      <w:r w:rsidR="00184822">
        <w:t xml:space="preserve">.  We know from </w:t>
      </w:r>
      <w:proofErr w:type="spellStart"/>
      <w:r w:rsidR="008F7952">
        <w:t>radiooactive</w:t>
      </w:r>
      <w:proofErr w:type="spellEnd"/>
      <w:r w:rsidR="00184822">
        <w:t xml:space="preserve"> dating</w:t>
      </w:r>
      <w:r w:rsidR="008F7952">
        <w:t xml:space="preserve"> and stellar evolution models</w:t>
      </w:r>
      <w:r w:rsidR="00184822">
        <w:t xml:space="preserve"> that the Sun formed 4.6 billion years ago.  </w:t>
      </w:r>
      <w:r w:rsidR="00184822" w:rsidRPr="00617798">
        <w:t xml:space="preserve">How many </w:t>
      </w:r>
      <w:r w:rsidR="00184822">
        <w:t>orbits</w:t>
      </w:r>
      <w:r w:rsidR="00184822" w:rsidRPr="00617798">
        <w:t xml:space="preserve"> has the Sun </w:t>
      </w:r>
      <w:r w:rsidR="00184822">
        <w:t>completed around</w:t>
      </w:r>
      <w:r w:rsidR="00184822" w:rsidRPr="00617798">
        <w:t xml:space="preserve"> t</w:t>
      </w:r>
      <w:r w:rsidR="00184822">
        <w:t>he Galaxy since the Sun formed</w:t>
      </w:r>
      <w:r w:rsidR="00184822" w:rsidRPr="00617798">
        <w:t xml:space="preserve">?  </w:t>
      </w:r>
      <w:r w:rsidR="00161C33">
        <w:t>Explain your answer.</w:t>
      </w:r>
    </w:p>
    <w:p w14:paraId="65B72F0E" w14:textId="77777777" w:rsidR="00184822" w:rsidRDefault="00184822" w:rsidP="00184822"/>
    <w:p w14:paraId="0B48BC0E" w14:textId="77777777" w:rsidR="00184822" w:rsidRDefault="00184822" w:rsidP="00184822"/>
    <w:p w14:paraId="00631AAA" w14:textId="666419EA" w:rsidR="00184822" w:rsidRDefault="00A9317C" w:rsidP="00A9317C">
      <w:pPr>
        <w:ind w:left="720" w:hanging="360"/>
      </w:pPr>
      <w:r>
        <w:t>C</w:t>
      </w:r>
      <w:r w:rsidR="00184822">
        <w:t xml:space="preserve">.  </w:t>
      </w:r>
      <w:r w:rsidR="00184822" w:rsidRPr="00617798">
        <w:t>Estimate the mass of the Milky Way from the Sun’s orbit</w:t>
      </w:r>
      <w:r w:rsidR="00184822">
        <w:t xml:space="preserve"> using Kepler’s law</w:t>
      </w:r>
      <w:r w:rsidR="00184822" w:rsidRPr="00617798">
        <w:t>.</w:t>
      </w:r>
      <w:r w:rsidR="00184822">
        <w:t xml:space="preserve">  (This is just the amount of mass interior to the Sun’s orbit.</w:t>
      </w:r>
      <w:r w:rsidR="00161C33">
        <w:t xml:space="preserve"> The mass further out than the Sun does not affect its orbit, and there is </w:t>
      </w:r>
      <w:proofErr w:type="gramStart"/>
      <w:r w:rsidR="00161C33">
        <w:t>a really interesting</w:t>
      </w:r>
      <w:proofErr w:type="gramEnd"/>
      <w:r w:rsidR="00161C33">
        <w:t xml:space="preserve"> explanation of why.</w:t>
      </w:r>
      <w:r w:rsidR="00184822">
        <w:t>)</w:t>
      </w:r>
      <w:r w:rsidR="00161C33">
        <w:t xml:space="preserve"> Explain your answer.</w:t>
      </w:r>
    </w:p>
    <w:p w14:paraId="75029A5C" w14:textId="77777777" w:rsidR="00184822" w:rsidRDefault="00184822" w:rsidP="00184822"/>
    <w:p w14:paraId="7FE8BADF" w14:textId="77777777" w:rsidR="00184822" w:rsidRDefault="00184822" w:rsidP="00184822"/>
    <w:p w14:paraId="1E560A8E" w14:textId="77777777" w:rsidR="00184822" w:rsidRDefault="00184822" w:rsidP="00184822"/>
    <w:p w14:paraId="65DFA1B5" w14:textId="77777777" w:rsidR="00184822" w:rsidRDefault="00184822" w:rsidP="00184822"/>
    <w:p w14:paraId="4F4B7877" w14:textId="77777777" w:rsidR="00184822" w:rsidRDefault="00184822" w:rsidP="00184822">
      <w:pPr>
        <w:rPr>
          <w:b/>
        </w:rPr>
      </w:pPr>
    </w:p>
    <w:p w14:paraId="248698F0" w14:textId="77777777" w:rsidR="00184822" w:rsidRPr="00184822" w:rsidRDefault="00184822" w:rsidP="00184822">
      <w:pPr>
        <w:pStyle w:val="ListNumber"/>
        <w:spacing w:line="240" w:lineRule="auto"/>
        <w:rPr>
          <w:b/>
          <w:bCs/>
        </w:rPr>
      </w:pPr>
    </w:p>
    <w:p w14:paraId="09028F25" w14:textId="77777777" w:rsidR="00596DF2" w:rsidRPr="00954CB5" w:rsidRDefault="00596DF2" w:rsidP="00596DF2">
      <w:pPr>
        <w:pStyle w:val="ListNumber"/>
        <w:spacing w:line="240" w:lineRule="auto"/>
        <w:ind w:left="720"/>
        <w:jc w:val="center"/>
        <w:rPr>
          <w:rFonts w:ascii="Garamond" w:hAnsi="Garamond"/>
        </w:rPr>
      </w:pPr>
    </w:p>
    <w:p w14:paraId="4CCAFAC9" w14:textId="77777777" w:rsidR="00596DF2" w:rsidRPr="00954CB5" w:rsidRDefault="00596DF2" w:rsidP="00954CB5">
      <w:pPr>
        <w:pStyle w:val="ListNumber"/>
        <w:spacing w:line="240" w:lineRule="auto"/>
        <w:jc w:val="left"/>
        <w:rPr>
          <w:rFonts w:ascii="Garamond" w:hAnsi="Garamond"/>
        </w:rPr>
      </w:pPr>
    </w:p>
    <w:sectPr w:rsidR="00596DF2" w:rsidRPr="00954CB5">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7296E" w14:textId="77777777" w:rsidR="00C615F7" w:rsidRDefault="00C615F7" w:rsidP="003C01F0">
      <w:r>
        <w:separator/>
      </w:r>
    </w:p>
  </w:endnote>
  <w:endnote w:type="continuationSeparator" w:id="0">
    <w:p w14:paraId="154CBC38" w14:textId="77777777" w:rsidR="00C615F7" w:rsidRDefault="00C615F7" w:rsidP="003C0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1665592"/>
      <w:docPartObj>
        <w:docPartGallery w:val="Page Numbers (Bottom of Page)"/>
        <w:docPartUnique/>
      </w:docPartObj>
    </w:sdtPr>
    <w:sdtEndPr>
      <w:rPr>
        <w:noProof/>
      </w:rPr>
    </w:sdtEndPr>
    <w:sdtContent>
      <w:p w14:paraId="62B58AAD" w14:textId="39CCB9ED" w:rsidR="003C01F0" w:rsidRDefault="003C01F0">
        <w:pPr>
          <w:pStyle w:val="Footer"/>
        </w:pPr>
        <w:r>
          <w:fldChar w:fldCharType="begin"/>
        </w:r>
        <w:r>
          <w:instrText xml:space="preserve"> PAGE   \* MERGEFORMAT </w:instrText>
        </w:r>
        <w:r>
          <w:fldChar w:fldCharType="separate"/>
        </w:r>
        <w:r>
          <w:rPr>
            <w:noProof/>
          </w:rPr>
          <w:t>2</w:t>
        </w:r>
        <w:r>
          <w:rPr>
            <w:noProof/>
          </w:rPr>
          <w:fldChar w:fldCharType="end"/>
        </w:r>
      </w:p>
    </w:sdtContent>
  </w:sdt>
  <w:p w14:paraId="64BDF49F" w14:textId="77777777" w:rsidR="003C01F0" w:rsidRDefault="003C01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19EA4" w14:textId="77777777" w:rsidR="00C615F7" w:rsidRDefault="00C615F7" w:rsidP="003C01F0">
      <w:r>
        <w:separator/>
      </w:r>
    </w:p>
  </w:footnote>
  <w:footnote w:type="continuationSeparator" w:id="0">
    <w:p w14:paraId="14DCF5B4" w14:textId="77777777" w:rsidR="00C615F7" w:rsidRDefault="00C615F7" w:rsidP="003C01F0">
      <w:r>
        <w:continuationSeparator/>
      </w:r>
    </w:p>
  </w:footnote>
  <w:footnote w:id="1">
    <w:p w14:paraId="24E2DC25" w14:textId="5558372C" w:rsidR="00161C33" w:rsidRPr="00161C33" w:rsidRDefault="00161C33">
      <w:pPr>
        <w:pStyle w:val="FootnoteText"/>
      </w:pPr>
      <w:r>
        <w:rPr>
          <w:rStyle w:val="FootnoteReference"/>
        </w:rPr>
        <w:footnoteRef/>
      </w:r>
      <w:r>
        <w:t xml:space="preserve"> Kepler knew that </w:t>
      </w:r>
      <w:r>
        <w:rPr>
          <w:i/>
          <w:iCs/>
        </w:rPr>
        <w:t>P</w:t>
      </w:r>
      <w:r>
        <w:rPr>
          <w:i/>
          <w:iCs/>
          <w:vertAlign w:val="superscript"/>
        </w:rPr>
        <w:t>2</w:t>
      </w:r>
      <w:r>
        <w:t xml:space="preserve"> was proportional to </w:t>
      </w:r>
      <w:r>
        <w:rPr>
          <w:i/>
          <w:iCs/>
        </w:rPr>
        <w:t>a</w:t>
      </w:r>
      <w:proofErr w:type="gramStart"/>
      <w:r>
        <w:rPr>
          <w:i/>
          <w:iCs/>
          <w:vertAlign w:val="superscript"/>
        </w:rPr>
        <w:t>3</w:t>
      </w:r>
      <w:r>
        <w:t xml:space="preserve"> ;</w:t>
      </w:r>
      <w:proofErr w:type="gramEnd"/>
      <w:r>
        <w:t xml:space="preserve"> that is, </w:t>
      </w:r>
      <w:r>
        <w:rPr>
          <w:i/>
          <w:iCs/>
        </w:rPr>
        <w:t>P</w:t>
      </w:r>
      <w:r>
        <w:rPr>
          <w:i/>
          <w:iCs/>
          <w:vertAlign w:val="superscript"/>
        </w:rPr>
        <w:t>2</w:t>
      </w:r>
      <w:r>
        <w:t xml:space="preserve"> = K</w:t>
      </w:r>
      <w:r>
        <w:rPr>
          <w:i/>
          <w:iCs/>
        </w:rPr>
        <w:t>a</w:t>
      </w:r>
      <w:r>
        <w:rPr>
          <w:i/>
          <w:iCs/>
          <w:vertAlign w:val="superscript"/>
        </w:rPr>
        <w:t>3</w:t>
      </w:r>
      <w:r>
        <w:t xml:space="preserve"> where K is some constant </w:t>
      </w:r>
      <w:proofErr w:type="gramStart"/>
      <w:r>
        <w:t>number</w:t>
      </w:r>
      <w:proofErr w:type="gramEnd"/>
      <w:r>
        <w:t xml:space="preserve"> but he didn’t know </w:t>
      </w:r>
      <w:r>
        <w:rPr>
          <w:i/>
          <w:iCs/>
        </w:rPr>
        <w:t>why</w:t>
      </w:r>
      <w:r>
        <w:t xml:space="preserve"> it was that number o</w:t>
      </w:r>
      <w:r w:rsidR="008E5C8C">
        <w:t>r</w:t>
      </w:r>
      <w:r>
        <w:t xml:space="preserve"> what that number meant. Newton’s later work showed that it depended on the masses and a couple of universal constants.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B2B01"/>
    <w:multiLevelType w:val="hybridMultilevel"/>
    <w:tmpl w:val="04022D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FA4554"/>
    <w:multiLevelType w:val="hybridMultilevel"/>
    <w:tmpl w:val="42565C66"/>
    <w:lvl w:ilvl="0" w:tplc="04090017">
      <w:start w:val="1"/>
      <w:numFmt w:val="lowerLetter"/>
      <w:lvlText w:val="%1)"/>
      <w:lvlJc w:val="left"/>
      <w:pPr>
        <w:tabs>
          <w:tab w:val="num" w:pos="360"/>
        </w:tabs>
        <w:ind w:left="360" w:hanging="360"/>
      </w:p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514E5F82"/>
    <w:multiLevelType w:val="hybridMultilevel"/>
    <w:tmpl w:val="97D06BF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621B7F24"/>
    <w:multiLevelType w:val="hybridMultilevel"/>
    <w:tmpl w:val="EDAA25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BA2638"/>
    <w:multiLevelType w:val="multilevel"/>
    <w:tmpl w:val="C3AE76D0"/>
    <w:lvl w:ilvl="0">
      <w:start w:val="1"/>
      <w:numFmt w:val="lowerLetter"/>
      <w:lvlText w:val="%1)"/>
      <w:lvlJc w:val="left"/>
      <w:pPr>
        <w:snapToGrid w:val="0"/>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webHidden w:val="0"/>
        <w:color w:val="000000"/>
        <w:spacing w:val="0"/>
        <w:w w:val="1"/>
        <w:kern w:val="0"/>
        <w:position w:val="0"/>
        <w:szCs w:val="2"/>
        <w:u w:val="none"/>
        <w:effect w:val="none"/>
        <w:vertAlign w:val="baseline"/>
        <w:em w:val="none"/>
        <w:specVanish w:val="0"/>
      </w:rPr>
    </w:lvl>
    <w:lvl w:ilvl="1">
      <w:start w:val="1"/>
      <w:numFmt w:val="lowerLetter"/>
      <w:lvlText w:val="%2)"/>
      <w:lvlJc w:val="left"/>
      <w:pPr>
        <w:tabs>
          <w:tab w:val="num" w:pos="-630"/>
        </w:tabs>
        <w:ind w:left="-630" w:hanging="360"/>
      </w:pPr>
    </w:lvl>
    <w:lvl w:ilvl="2">
      <w:start w:val="1"/>
      <w:numFmt w:val="lowerRoman"/>
      <w:lvlText w:val="%3)"/>
      <w:lvlJc w:val="left"/>
      <w:pPr>
        <w:tabs>
          <w:tab w:val="num" w:pos="-270"/>
        </w:tabs>
        <w:ind w:left="-270" w:hanging="360"/>
      </w:pPr>
    </w:lvl>
    <w:lvl w:ilvl="3">
      <w:start w:val="1"/>
      <w:numFmt w:val="decimal"/>
      <w:lvlText w:val="(%4)"/>
      <w:lvlJc w:val="left"/>
      <w:pPr>
        <w:tabs>
          <w:tab w:val="num" w:pos="90"/>
        </w:tabs>
        <w:ind w:left="90" w:hanging="360"/>
      </w:pPr>
    </w:lvl>
    <w:lvl w:ilvl="4">
      <w:start w:val="1"/>
      <w:numFmt w:val="lowerLetter"/>
      <w:lvlText w:val="(%5)"/>
      <w:lvlJc w:val="left"/>
      <w:pPr>
        <w:tabs>
          <w:tab w:val="num" w:pos="450"/>
        </w:tabs>
        <w:ind w:left="450" w:hanging="360"/>
      </w:pPr>
    </w:lvl>
    <w:lvl w:ilvl="5">
      <w:numFmt w:val="none"/>
      <w:lvlText w:val=""/>
      <w:lvlJc w:val="left"/>
      <w:pPr>
        <w:tabs>
          <w:tab w:val="num" w:pos="-990"/>
        </w:tabs>
        <w:ind w:left="0" w:firstLine="0"/>
      </w:pPr>
    </w:lvl>
    <w:lvl w:ilvl="6">
      <w:numFmt w:val="none"/>
      <w:lvlText w:val=""/>
      <w:lvlJc w:val="left"/>
      <w:pPr>
        <w:tabs>
          <w:tab w:val="num" w:pos="-990"/>
        </w:tabs>
        <w:ind w:left="0" w:firstLine="0"/>
      </w:pPr>
    </w:lvl>
    <w:lvl w:ilvl="7">
      <w:numFmt w:val="none"/>
      <w:lvlText w:val=""/>
      <w:lvlJc w:val="left"/>
      <w:pPr>
        <w:tabs>
          <w:tab w:val="num" w:pos="-990"/>
        </w:tabs>
        <w:ind w:left="0" w:firstLine="0"/>
      </w:pPr>
    </w:lvl>
    <w:lvl w:ilvl="8">
      <w:numFmt w:val="none"/>
      <w:lvlText w:val=""/>
      <w:lvlJc w:val="left"/>
      <w:pPr>
        <w:tabs>
          <w:tab w:val="num" w:pos="-990"/>
        </w:tabs>
        <w:ind w:left="0" w:firstLine="0"/>
      </w:pPr>
    </w:lvl>
  </w:abstractNum>
  <w:abstractNum w:abstractNumId="5" w15:restartNumberingAfterBreak="0">
    <w:nsid w:val="77AC5956"/>
    <w:multiLevelType w:val="hybridMultilevel"/>
    <w:tmpl w:val="B0949D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31908772">
    <w:abstractNumId w:val="5"/>
  </w:num>
  <w:num w:numId="2" w16cid:durableId="504514211">
    <w:abstractNumId w:val="0"/>
  </w:num>
  <w:num w:numId="3" w16cid:durableId="1868567442">
    <w:abstractNumId w:val="2"/>
  </w:num>
  <w:num w:numId="4" w16cid:durableId="20520716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5" w16cid:durableId="1974366684">
    <w:abstractNumId w:val="1"/>
    <w:lvlOverride w:ilvl="0">
      <w:startOverride w:val="1"/>
    </w:lvlOverride>
    <w:lvlOverride w:ilvl="1"/>
    <w:lvlOverride w:ilvl="2"/>
    <w:lvlOverride w:ilvl="3"/>
    <w:lvlOverride w:ilvl="4"/>
    <w:lvlOverride w:ilvl="5"/>
    <w:lvlOverride w:ilvl="6"/>
    <w:lvlOverride w:ilvl="7"/>
    <w:lvlOverride w:ilvl="8"/>
  </w:num>
  <w:num w:numId="6" w16cid:durableId="322902121">
    <w:abstractNumId w:val="3"/>
  </w:num>
  <w:num w:numId="7" w16cid:durableId="17665378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E8F"/>
    <w:rsid w:val="00025150"/>
    <w:rsid w:val="0005112E"/>
    <w:rsid w:val="000A4594"/>
    <w:rsid w:val="00161C33"/>
    <w:rsid w:val="0016467B"/>
    <w:rsid w:val="00172CE4"/>
    <w:rsid w:val="001822B3"/>
    <w:rsid w:val="00184822"/>
    <w:rsid w:val="0019765C"/>
    <w:rsid w:val="001D22D0"/>
    <w:rsid w:val="001F772A"/>
    <w:rsid w:val="002113B0"/>
    <w:rsid w:val="00244D7F"/>
    <w:rsid w:val="00272B24"/>
    <w:rsid w:val="002E59A4"/>
    <w:rsid w:val="003025B5"/>
    <w:rsid w:val="00365DC5"/>
    <w:rsid w:val="003C01F0"/>
    <w:rsid w:val="003F4575"/>
    <w:rsid w:val="00437916"/>
    <w:rsid w:val="004A285C"/>
    <w:rsid w:val="004A7E8F"/>
    <w:rsid w:val="005803C6"/>
    <w:rsid w:val="00596DF2"/>
    <w:rsid w:val="0066491A"/>
    <w:rsid w:val="006E6A8D"/>
    <w:rsid w:val="007415BD"/>
    <w:rsid w:val="007C4695"/>
    <w:rsid w:val="008141E6"/>
    <w:rsid w:val="008462A5"/>
    <w:rsid w:val="00881F88"/>
    <w:rsid w:val="008970E2"/>
    <w:rsid w:val="008A04BE"/>
    <w:rsid w:val="008B12F5"/>
    <w:rsid w:val="008D230E"/>
    <w:rsid w:val="008D6141"/>
    <w:rsid w:val="008E5C8C"/>
    <w:rsid w:val="008F7952"/>
    <w:rsid w:val="009474FE"/>
    <w:rsid w:val="00954CB5"/>
    <w:rsid w:val="00977CAD"/>
    <w:rsid w:val="009B652E"/>
    <w:rsid w:val="00A367F5"/>
    <w:rsid w:val="00A742E2"/>
    <w:rsid w:val="00A75B99"/>
    <w:rsid w:val="00A9317C"/>
    <w:rsid w:val="00B80AF9"/>
    <w:rsid w:val="00BE23D3"/>
    <w:rsid w:val="00C06AB5"/>
    <w:rsid w:val="00C571E0"/>
    <w:rsid w:val="00C615F7"/>
    <w:rsid w:val="00C62714"/>
    <w:rsid w:val="00CA7118"/>
    <w:rsid w:val="00CE0020"/>
    <w:rsid w:val="00CE3062"/>
    <w:rsid w:val="00CE5A0F"/>
    <w:rsid w:val="00D536C0"/>
    <w:rsid w:val="00D66277"/>
    <w:rsid w:val="00DB66D0"/>
    <w:rsid w:val="00DC3C07"/>
    <w:rsid w:val="00DD3116"/>
    <w:rsid w:val="00E575F0"/>
    <w:rsid w:val="00E6003E"/>
    <w:rsid w:val="00EC0B02"/>
    <w:rsid w:val="00ED262D"/>
    <w:rsid w:val="00EF4A97"/>
    <w:rsid w:val="00F22508"/>
    <w:rsid w:val="00F3340E"/>
    <w:rsid w:val="00F619A2"/>
    <w:rsid w:val="00FC1D99"/>
    <w:rsid w:val="00FF3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448C4"/>
  <w15:chartTrackingRefBased/>
  <w15:docId w15:val="{5A027C5E-6FD9-4091-8669-FD63BB9C0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A7E8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7E8F"/>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rsid w:val="004A7E8F"/>
    <w:rPr>
      <w:color w:val="0000FF"/>
      <w:u w:val="single"/>
    </w:rPr>
  </w:style>
  <w:style w:type="paragraph" w:styleId="BodyText">
    <w:name w:val="Body Text"/>
    <w:basedOn w:val="Normal"/>
    <w:link w:val="BodyTextChar"/>
    <w:rsid w:val="004A7E8F"/>
    <w:pPr>
      <w:spacing w:after="120"/>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A7E8F"/>
    <w:rPr>
      <w:rFonts w:ascii="Times New Roman" w:eastAsia="Times New Roman" w:hAnsi="Times New Roman" w:cs="Times New Roman"/>
      <w:sz w:val="24"/>
      <w:szCs w:val="24"/>
    </w:rPr>
  </w:style>
  <w:style w:type="paragraph" w:styleId="ListNumber">
    <w:name w:val="List Number"/>
    <w:aliases w:val="Questions"/>
    <w:basedOn w:val="Normal"/>
    <w:rsid w:val="004A7E8F"/>
    <w:pPr>
      <w:spacing w:line="360" w:lineRule="auto"/>
      <w:jc w:val="both"/>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05112E"/>
    <w:rPr>
      <w:color w:val="605E5C"/>
      <w:shd w:val="clear" w:color="auto" w:fill="E1DFDD"/>
    </w:rPr>
  </w:style>
  <w:style w:type="character" w:styleId="Strong">
    <w:name w:val="Strong"/>
    <w:basedOn w:val="DefaultParagraphFont"/>
    <w:uiPriority w:val="22"/>
    <w:qFormat/>
    <w:rsid w:val="00CE3062"/>
    <w:rPr>
      <w:b/>
      <w:bCs/>
    </w:rPr>
  </w:style>
  <w:style w:type="character" w:styleId="FollowedHyperlink">
    <w:name w:val="FollowedHyperlink"/>
    <w:basedOn w:val="DefaultParagraphFont"/>
    <w:uiPriority w:val="99"/>
    <w:semiHidden/>
    <w:unhideWhenUsed/>
    <w:rsid w:val="00CE3062"/>
    <w:rPr>
      <w:color w:val="954F72" w:themeColor="followedHyperlink"/>
      <w:u w:val="single"/>
    </w:rPr>
  </w:style>
  <w:style w:type="paragraph" w:styleId="ListParagraph">
    <w:name w:val="List Paragraph"/>
    <w:basedOn w:val="Normal"/>
    <w:uiPriority w:val="34"/>
    <w:qFormat/>
    <w:rsid w:val="00D66277"/>
    <w:pPr>
      <w:ind w:left="72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C01F0"/>
    <w:pPr>
      <w:tabs>
        <w:tab w:val="center" w:pos="4680"/>
        <w:tab w:val="right" w:pos="9360"/>
      </w:tabs>
    </w:pPr>
  </w:style>
  <w:style w:type="character" w:customStyle="1" w:styleId="HeaderChar">
    <w:name w:val="Header Char"/>
    <w:basedOn w:val="DefaultParagraphFont"/>
    <w:link w:val="Header"/>
    <w:uiPriority w:val="99"/>
    <w:rsid w:val="003C01F0"/>
  </w:style>
  <w:style w:type="paragraph" w:styleId="Footer">
    <w:name w:val="footer"/>
    <w:basedOn w:val="Normal"/>
    <w:link w:val="FooterChar"/>
    <w:uiPriority w:val="99"/>
    <w:unhideWhenUsed/>
    <w:rsid w:val="003C01F0"/>
    <w:pPr>
      <w:tabs>
        <w:tab w:val="center" w:pos="4680"/>
        <w:tab w:val="right" w:pos="9360"/>
      </w:tabs>
    </w:pPr>
  </w:style>
  <w:style w:type="character" w:customStyle="1" w:styleId="FooterChar">
    <w:name w:val="Footer Char"/>
    <w:basedOn w:val="DefaultParagraphFont"/>
    <w:link w:val="Footer"/>
    <w:uiPriority w:val="99"/>
    <w:rsid w:val="003C01F0"/>
  </w:style>
  <w:style w:type="paragraph" w:styleId="FootnoteText">
    <w:name w:val="footnote text"/>
    <w:basedOn w:val="Normal"/>
    <w:link w:val="FootnoteTextChar"/>
    <w:uiPriority w:val="99"/>
    <w:semiHidden/>
    <w:unhideWhenUsed/>
    <w:rsid w:val="00161C33"/>
    <w:rPr>
      <w:sz w:val="20"/>
      <w:szCs w:val="20"/>
    </w:rPr>
  </w:style>
  <w:style w:type="character" w:customStyle="1" w:styleId="FootnoteTextChar">
    <w:name w:val="Footnote Text Char"/>
    <w:basedOn w:val="DefaultParagraphFont"/>
    <w:link w:val="FootnoteText"/>
    <w:uiPriority w:val="99"/>
    <w:semiHidden/>
    <w:rsid w:val="00161C33"/>
    <w:rPr>
      <w:sz w:val="20"/>
      <w:szCs w:val="20"/>
    </w:rPr>
  </w:style>
  <w:style w:type="character" w:styleId="FootnoteReference">
    <w:name w:val="footnote reference"/>
    <w:basedOn w:val="DefaultParagraphFont"/>
    <w:uiPriority w:val="99"/>
    <w:semiHidden/>
    <w:unhideWhenUsed/>
    <w:rsid w:val="00161C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8411760">
      <w:bodyDiv w:val="1"/>
      <w:marLeft w:val="0"/>
      <w:marRight w:val="0"/>
      <w:marTop w:val="0"/>
      <w:marBottom w:val="0"/>
      <w:divBdr>
        <w:top w:val="none" w:sz="0" w:space="0" w:color="auto"/>
        <w:left w:val="none" w:sz="0" w:space="0" w:color="auto"/>
        <w:bottom w:val="none" w:sz="0" w:space="0" w:color="auto"/>
        <w:right w:val="none" w:sz="0" w:space="0" w:color="auto"/>
      </w:divBdr>
    </w:div>
    <w:div w:id="1596092930">
      <w:bodyDiv w:val="1"/>
      <w:marLeft w:val="0"/>
      <w:marRight w:val="0"/>
      <w:marTop w:val="0"/>
      <w:marBottom w:val="0"/>
      <w:divBdr>
        <w:top w:val="none" w:sz="0" w:space="0" w:color="auto"/>
        <w:left w:val="none" w:sz="0" w:space="0" w:color="auto"/>
        <w:bottom w:val="none" w:sz="0" w:space="0" w:color="auto"/>
        <w:right w:val="none" w:sz="0" w:space="0" w:color="auto"/>
      </w:divBdr>
    </w:div>
    <w:div w:id="1631012949">
      <w:bodyDiv w:val="1"/>
      <w:marLeft w:val="0"/>
      <w:marRight w:val="0"/>
      <w:marTop w:val="0"/>
      <w:marBottom w:val="0"/>
      <w:divBdr>
        <w:top w:val="none" w:sz="0" w:space="0" w:color="auto"/>
        <w:left w:val="none" w:sz="0" w:space="0" w:color="auto"/>
        <w:bottom w:val="none" w:sz="0" w:space="0" w:color="auto"/>
        <w:right w:val="none" w:sz="0" w:space="0" w:color="auto"/>
      </w:divBdr>
    </w:div>
    <w:div w:id="201722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eb.archive.org/web/20210526003406/http:/www.solstation.com/orbits.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stro.ucla.edu/undergrad/astro3/orbits.htm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202b8e527f767de05e40a7d2bd1dabcd">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7490c7a33c448f4bd40ad47b9907d98d"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CD211B-4C4B-443C-8CD1-C78A6969EB71}">
  <ds:schemaRefs>
    <ds:schemaRef ds:uri="http://schemas.microsoft.com/office/2006/metadata/properties"/>
    <ds:schemaRef ds:uri="http://schemas.microsoft.com/office/infopath/2007/PartnerControls"/>
    <ds:schemaRef ds:uri="9403f49d-e00f-4d79-9caf-8f9c1726b710"/>
    <ds:schemaRef ds:uri="3dd33127-57d5-4e80-a4f7-5db6d5c7b804"/>
  </ds:schemaRefs>
</ds:datastoreItem>
</file>

<file path=customXml/itemProps2.xml><?xml version="1.0" encoding="utf-8"?>
<ds:datastoreItem xmlns:ds="http://schemas.openxmlformats.org/officeDocument/2006/customXml" ds:itemID="{39E13B7F-3C2E-4611-9CB0-1F41D991FF14}">
  <ds:schemaRefs>
    <ds:schemaRef ds:uri="http://schemas.microsoft.com/sharepoint/v3/contenttype/forms"/>
  </ds:schemaRefs>
</ds:datastoreItem>
</file>

<file path=customXml/itemProps3.xml><?xml version="1.0" encoding="utf-8"?>
<ds:datastoreItem xmlns:ds="http://schemas.openxmlformats.org/officeDocument/2006/customXml" ds:itemID="{25728F51-AA06-42B5-BB4E-D36D59513E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3f49d-e00f-4d79-9caf-8f9c1726b710"/>
    <ds:schemaRef ds:uri="3dd33127-57d5-4e80-a4f7-5db6d5c7b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7</Pages>
  <Words>2398</Words>
  <Characters>10939</Characters>
  <Application>Microsoft Office Word</Application>
  <DocSecurity>0</DocSecurity>
  <Lines>295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Camp</dc:creator>
  <cp:keywords/>
  <dc:description/>
  <cp:lastModifiedBy>Qing Shao</cp:lastModifiedBy>
  <cp:revision>14</cp:revision>
  <dcterms:created xsi:type="dcterms:W3CDTF">2021-06-03T13:46:00Z</dcterms:created>
  <dcterms:modified xsi:type="dcterms:W3CDTF">2025-12-11T01:40:00Z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ies>
</file>